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B8" w:rsidRDefault="007D4052">
      <w:pPr>
        <w:jc w:val="both"/>
      </w:pPr>
      <w:r>
        <w:rPr>
          <w:rFonts w:ascii="Times New Roman" w:hAnsi="Times New Roman" w:cs="Times New Roman"/>
          <w:color w:val="000000"/>
          <w:sz w:val="24"/>
          <w:szCs w:val="24"/>
          <w:highlight w:val="white"/>
        </w:rPr>
        <w:t>УДК 81.</w:t>
      </w:r>
    </w:p>
    <w:p w:rsidR="00C01AB8" w:rsidRDefault="007D4052">
      <w:pPr>
        <w:jc w:val="both"/>
        <w:rPr>
          <w:rFonts w:ascii="Times New Roman" w:hAnsi="Times New Roman"/>
          <w:sz w:val="24"/>
          <w:szCs w:val="24"/>
        </w:rPr>
      </w:pPr>
      <w:r>
        <w:rPr>
          <w:rFonts w:ascii="Times New Roman" w:hAnsi="Times New Roman" w:cs="Times New Roman"/>
          <w:color w:val="000000"/>
          <w:sz w:val="24"/>
          <w:szCs w:val="24"/>
          <w:highlight w:val="white"/>
        </w:rPr>
        <w:t>ЛИНГВИСТИЧЕСКИЙ АНАЛИЗ ОПИСАНИЙ КЛИНИЧЕСКИХ СЛУЧАЕВ В АНГЛОЯЗЫЧНОЙ ХУДОЖЕСТВЕННОЙ ЛИТЕРАТУРЕ</w:t>
      </w:r>
    </w:p>
    <w:p w:rsidR="00C01AB8" w:rsidRDefault="007D4052">
      <w:pPr>
        <w:tabs>
          <w:tab w:val="left" w:pos="9156"/>
        </w:tabs>
        <w:ind w:right="567"/>
        <w:jc w:val="both"/>
        <w:rPr>
          <w:rFonts w:ascii="Times New Roman" w:hAnsi="Times New Roman"/>
          <w:sz w:val="24"/>
          <w:szCs w:val="24"/>
        </w:rPr>
      </w:pPr>
      <w:r>
        <w:rPr>
          <w:rFonts w:ascii="Times New Roman" w:hAnsi="Times New Roman" w:cs="Times New Roman"/>
          <w:b/>
          <w:bCs/>
          <w:color w:val="000000"/>
          <w:sz w:val="24"/>
          <w:szCs w:val="24"/>
        </w:rPr>
        <w:t>С. М. Эмирвели.</w:t>
      </w:r>
    </w:p>
    <w:p w:rsidR="00C01AB8" w:rsidRDefault="007D4052">
      <w:pPr>
        <w:jc w:val="both"/>
      </w:pPr>
      <w:r>
        <w:rPr>
          <w:rFonts w:ascii="Times New Roman" w:hAnsi="Times New Roman" w:cs="Times New Roman"/>
          <w:b/>
          <w:bCs/>
          <w:color w:val="000000"/>
          <w:sz w:val="24"/>
          <w:szCs w:val="24"/>
        </w:rPr>
        <w:t xml:space="preserve">Аннотация. </w:t>
      </w:r>
      <w:r>
        <w:rPr>
          <w:rFonts w:ascii="Times New Roman" w:hAnsi="Times New Roman" w:cs="Times New Roman"/>
          <w:color w:val="000000"/>
          <w:sz w:val="24"/>
          <w:szCs w:val="24"/>
        </w:rPr>
        <w:t>Статья посвящена лингвистическому анализу диалогов между врачами и пациентами. Рассмотрен вопрос о важности владения английским</w:t>
      </w:r>
      <w:r>
        <w:rPr>
          <w:rFonts w:ascii="Times New Roman" w:hAnsi="Times New Roman" w:cs="Times New Roman"/>
          <w:color w:val="000000"/>
          <w:sz w:val="24"/>
          <w:szCs w:val="24"/>
        </w:rPr>
        <w:t xml:space="preserve"> языком, а также о значении чтении медицинских текстов для студентов-медиков. Актуальностью определено, что лингвистический анализ художественного текста необходим для изучения</w:t>
      </w:r>
      <w:r>
        <w:rPr>
          <w:rStyle w:val="s1"/>
          <w:rFonts w:ascii="Times New Roman" w:hAnsi="Times New Roman" w:cs="Times New Roman"/>
          <w:color w:val="000000"/>
          <w:sz w:val="24"/>
          <w:szCs w:val="24"/>
        </w:rPr>
        <w:t xml:space="preserve"> структуры</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формы и языковых особенностей произведений с целью полного и ясного</w:t>
      </w:r>
      <w:r>
        <w:rPr>
          <w:rStyle w:val="s1"/>
          <w:rFonts w:ascii="Times New Roman" w:hAnsi="Times New Roman" w:cs="Times New Roman"/>
          <w:color w:val="000000"/>
          <w:sz w:val="24"/>
          <w:szCs w:val="24"/>
        </w:rPr>
        <w:t xml:space="preserve"> понимания текста. Он </w:t>
      </w:r>
      <w:r>
        <w:rPr>
          <w:rFonts w:ascii="Times New Roman" w:hAnsi="Times New Roman" w:cs="Times New Roman"/>
          <w:color w:val="000000"/>
          <w:sz w:val="24"/>
          <w:szCs w:val="24"/>
        </w:rPr>
        <w:t>приобретает важность при обращении к произведению, его чтению и понятию. Языковой барьер и специфика изучения англоязычных литературных текстов побуждает читателей к поиску путей, способных обеспечить освоение эстетического потенциала</w:t>
      </w:r>
      <w:r>
        <w:rPr>
          <w:rFonts w:ascii="Times New Roman" w:hAnsi="Times New Roman" w:cs="Times New Roman"/>
          <w:color w:val="000000"/>
          <w:sz w:val="24"/>
          <w:szCs w:val="24"/>
        </w:rPr>
        <w:t xml:space="preserve"> произведения и его понимания, а также выработку и развитие навыков анализа. </w:t>
      </w:r>
      <w:r>
        <w:rPr>
          <w:rFonts w:ascii="Times New Roman" w:hAnsi="Times New Roman" w:cs="Times New Roman"/>
          <w:color w:val="000000" w:themeColor="text1"/>
          <w:sz w:val="24"/>
          <w:szCs w:val="24"/>
        </w:rPr>
        <w:t xml:space="preserve">Он </w:t>
      </w:r>
      <w:r>
        <w:rPr>
          <w:rStyle w:val="s1"/>
          <w:rFonts w:ascii="Times New Roman" w:hAnsi="Times New Roman" w:cs="Times New Roman"/>
          <w:color w:val="000000"/>
          <w:sz w:val="24"/>
          <w:szCs w:val="24"/>
        </w:rPr>
        <w:t xml:space="preserve">связан с развитием речи и расширением словарного запаса. Целью </w:t>
      </w:r>
      <w:r>
        <w:rPr>
          <w:rFonts w:ascii="Times New Roman" w:hAnsi="Times New Roman" w:cs="Times New Roman"/>
          <w:color w:val="000000" w:themeColor="text1"/>
          <w:sz w:val="24"/>
          <w:szCs w:val="24"/>
        </w:rPr>
        <w:t>исследования является разбор диалогов</w:t>
      </w:r>
      <w:r>
        <w:rPr>
          <w:rFonts w:ascii="Times New Roman" w:hAnsi="Times New Roman" w:cs="Times New Roman"/>
          <w:color w:val="000000"/>
          <w:sz w:val="24"/>
          <w:szCs w:val="24"/>
        </w:rPr>
        <w:t xml:space="preserve"> клинических случаев</w:t>
      </w:r>
      <w:r>
        <w:rPr>
          <w:rFonts w:ascii="Times New Roman" w:hAnsi="Times New Roman" w:cs="Times New Roman"/>
          <w:color w:val="000000" w:themeColor="text1"/>
          <w:sz w:val="24"/>
          <w:szCs w:val="24"/>
        </w:rPr>
        <w:t xml:space="preserve"> на примере </w:t>
      </w:r>
      <w:r>
        <w:rPr>
          <w:rFonts w:ascii="Times New Roman" w:hAnsi="Times New Roman" w:cs="Times New Roman"/>
          <w:color w:val="000000"/>
          <w:sz w:val="24"/>
          <w:szCs w:val="24"/>
        </w:rPr>
        <w:t xml:space="preserve">англоязычных </w:t>
      </w:r>
      <w:r>
        <w:rPr>
          <w:rFonts w:ascii="Times New Roman" w:hAnsi="Times New Roman" w:cs="Times New Roman"/>
          <w:color w:val="000000"/>
          <w:sz w:val="24"/>
          <w:szCs w:val="24"/>
          <w:highlight w:val="white"/>
        </w:rPr>
        <w:t>художественных</w:t>
      </w:r>
      <w:r>
        <w:rPr>
          <w:rFonts w:ascii="Times New Roman" w:hAnsi="Times New Roman" w:cs="Times New Roman"/>
          <w:color w:val="000000" w:themeColor="text1"/>
          <w:sz w:val="24"/>
          <w:szCs w:val="24"/>
          <w:highlight w:val="white"/>
        </w:rPr>
        <w:t xml:space="preserve"> текстов. Ф</w:t>
      </w:r>
      <w:r>
        <w:rPr>
          <w:rFonts w:ascii="Times New Roman" w:hAnsi="Times New Roman" w:cs="Times New Roman"/>
          <w:color w:val="000000" w:themeColor="text1"/>
          <w:sz w:val="24"/>
          <w:szCs w:val="24"/>
        </w:rPr>
        <w:t>актиче</w:t>
      </w:r>
      <w:r>
        <w:rPr>
          <w:rFonts w:ascii="Times New Roman" w:hAnsi="Times New Roman" w:cs="Times New Roman"/>
          <w:color w:val="000000" w:themeColor="text1"/>
          <w:sz w:val="24"/>
          <w:szCs w:val="24"/>
        </w:rPr>
        <w:t>ским материалом являются книги</w:t>
      </w:r>
      <w:r>
        <w:rPr>
          <w:rFonts w:ascii="Times New Roman" w:hAnsi="Times New Roman" w:cs="Times New Roman"/>
          <w:color w:val="000000"/>
          <w:sz w:val="24"/>
          <w:szCs w:val="24"/>
          <w:highlight w:val="white"/>
        </w:rPr>
        <w:t xml:space="preserve">: </w:t>
      </w:r>
      <w:bookmarkStart w:id="0" w:name="__DdeLink__10652_33786457121"/>
      <w:bookmarkEnd w:id="0"/>
      <w:r>
        <w:rPr>
          <w:rFonts w:ascii="Times New Roman" w:hAnsi="Times New Roman" w:cs="Times New Roman"/>
          <w:color w:val="000000"/>
          <w:sz w:val="24"/>
          <w:szCs w:val="24"/>
          <w:highlight w:val="white"/>
        </w:rPr>
        <w:t>Генри Марша «Не навреди», Пола Каланити «Когда дыхание растворяется в воздухе» и М. Форда  «Возьми меня за руку». Результаты статьи подтверждают, что большинство людей читают художественную литературу и ознакамливаются с лин</w:t>
      </w:r>
      <w:r>
        <w:rPr>
          <w:rFonts w:ascii="Times New Roman" w:hAnsi="Times New Roman" w:cs="Times New Roman"/>
          <w:color w:val="000000"/>
          <w:sz w:val="24"/>
          <w:szCs w:val="24"/>
          <w:highlight w:val="white"/>
        </w:rPr>
        <w:t xml:space="preserve">гвистическими средствами, что способствует обогащению речи. Авторы же, в свою очередь, </w:t>
      </w:r>
      <w:proofErr w:type="gramStart"/>
      <w:r>
        <w:rPr>
          <w:rFonts w:ascii="Times New Roman" w:hAnsi="Times New Roman" w:cs="Times New Roman"/>
          <w:color w:val="000000"/>
          <w:sz w:val="24"/>
          <w:szCs w:val="24"/>
          <w:highlight w:val="white"/>
        </w:rPr>
        <w:t>по разному</w:t>
      </w:r>
      <w:proofErr w:type="gramEnd"/>
      <w:r>
        <w:rPr>
          <w:rFonts w:ascii="Times New Roman" w:hAnsi="Times New Roman" w:cs="Times New Roman"/>
          <w:color w:val="000000"/>
          <w:sz w:val="24"/>
          <w:szCs w:val="24"/>
          <w:highlight w:val="white"/>
        </w:rPr>
        <w:t xml:space="preserve"> используют синонимы, антонимы, паронимы и метафоры, или же не употребляют их вообще.</w:t>
      </w:r>
    </w:p>
    <w:p w:rsidR="00C01AB8" w:rsidRDefault="007D4052">
      <w:pPr>
        <w:ind w:right="-283"/>
        <w:jc w:val="both"/>
        <w:rPr>
          <w:rFonts w:ascii="Times New Roman" w:hAnsi="Times New Roman"/>
          <w:sz w:val="24"/>
          <w:szCs w:val="24"/>
        </w:rPr>
      </w:pPr>
      <w:r>
        <w:rPr>
          <w:rFonts w:ascii="Times New Roman" w:hAnsi="Times New Roman" w:cs="Times New Roman"/>
          <w:b/>
          <w:bCs/>
          <w:color w:val="000000"/>
          <w:sz w:val="24"/>
          <w:szCs w:val="24"/>
        </w:rPr>
        <w:t xml:space="preserve">Ключевые слова: </w:t>
      </w:r>
      <w:r>
        <w:rPr>
          <w:rFonts w:ascii="Times New Roman" w:hAnsi="Times New Roman" w:cs="Times New Roman"/>
          <w:color w:val="000000"/>
          <w:sz w:val="24"/>
          <w:szCs w:val="24"/>
        </w:rPr>
        <w:t>текст, художественный текст, лингвистический анализ текст</w:t>
      </w:r>
      <w:r>
        <w:rPr>
          <w:rFonts w:ascii="Times New Roman" w:hAnsi="Times New Roman" w:cs="Times New Roman"/>
          <w:color w:val="000000"/>
          <w:sz w:val="24"/>
          <w:szCs w:val="24"/>
        </w:rPr>
        <w:t>а, медицинский текст, клинический случай</w:t>
      </w:r>
    </w:p>
    <w:p w:rsidR="00C01AB8" w:rsidRPr="007D4052" w:rsidRDefault="00C01AB8">
      <w:pPr>
        <w:jc w:val="both"/>
        <w:rPr>
          <w:rFonts w:ascii="Times New Roman" w:hAnsi="Times New Roman" w:cs="Times New Roman"/>
          <w:color w:val="000000"/>
          <w:sz w:val="24"/>
          <w:szCs w:val="24"/>
        </w:rPr>
      </w:pPr>
    </w:p>
    <w:p w:rsidR="00C01AB8" w:rsidRPr="007D4052" w:rsidRDefault="007D4052">
      <w:pPr>
        <w:jc w:val="both"/>
        <w:rPr>
          <w:lang w:val="en-US"/>
        </w:rPr>
      </w:pPr>
      <w:r>
        <w:rPr>
          <w:rFonts w:ascii="Times New Roman" w:hAnsi="Times New Roman" w:cs="Times New Roman"/>
          <w:color w:val="000000"/>
          <w:sz w:val="24"/>
          <w:szCs w:val="24"/>
          <w:lang w:val="en-US"/>
        </w:rPr>
        <w:t>LINGUISTIC ANALYSIS OF DESCRIPTIONS OF CLINICAL CASES IN ENGLISH LITERATURE LITERATURE</w:t>
      </w:r>
    </w:p>
    <w:p w:rsidR="00C01AB8" w:rsidRDefault="007D4052">
      <w:pPr>
        <w:jc w:val="both"/>
        <w:rPr>
          <w:rFonts w:ascii="Times New Roman" w:hAnsi="Times New Roman"/>
          <w:sz w:val="24"/>
          <w:szCs w:val="24"/>
          <w:lang w:val="en-US"/>
        </w:rPr>
      </w:pPr>
      <w:r>
        <w:rPr>
          <w:rFonts w:ascii="Times New Roman" w:eastAsia="Times New Roman" w:hAnsi="Times New Roman" w:cs="Times New Roman"/>
          <w:b/>
          <w:color w:val="000000"/>
          <w:sz w:val="24"/>
          <w:szCs w:val="24"/>
          <w:lang w:val="en-US" w:eastAsia="ru-RU"/>
        </w:rPr>
        <w:t>S. M. Emirveli.</w:t>
      </w:r>
    </w:p>
    <w:p w:rsidR="00C01AB8" w:rsidRDefault="007D4052">
      <w:pPr>
        <w:jc w:val="both"/>
        <w:rPr>
          <w:rFonts w:ascii="Times New Roman" w:hAnsi="Times New Roman"/>
          <w:sz w:val="24"/>
          <w:szCs w:val="24"/>
          <w:lang w:val="en-US"/>
        </w:rPr>
      </w:pPr>
      <w:proofErr w:type="gramStart"/>
      <w:r>
        <w:rPr>
          <w:rFonts w:ascii="Times New Roman" w:eastAsia="Times New Roman" w:hAnsi="Times New Roman" w:cs="Times New Roman"/>
          <w:b/>
          <w:color w:val="000000"/>
          <w:sz w:val="24"/>
          <w:szCs w:val="24"/>
          <w:lang w:val="en-US" w:eastAsia="ru-RU"/>
        </w:rPr>
        <w:t>Summery.</w:t>
      </w:r>
      <w:proofErr w:type="gramEnd"/>
      <w:r>
        <w:rPr>
          <w:rFonts w:ascii="Times New Roman" w:eastAsia="Times New Roman" w:hAnsi="Times New Roman" w:cs="Times New Roman"/>
          <w:b/>
          <w:color w:val="000000"/>
          <w:sz w:val="24"/>
          <w:szCs w:val="24"/>
          <w:lang w:val="en-US" w:eastAsia="ru-RU"/>
        </w:rPr>
        <w:t xml:space="preserve"> </w:t>
      </w:r>
      <w:r>
        <w:rPr>
          <w:rFonts w:ascii="Times New Roman" w:hAnsi="Times New Roman" w:cs="Times New Roman"/>
          <w:color w:val="000000"/>
          <w:sz w:val="24"/>
          <w:szCs w:val="24"/>
          <w:lang w:val="en-US"/>
        </w:rPr>
        <w:t>The article is devoted to the linguistic analysis of dialogues between doctors and patients. The issue</w:t>
      </w:r>
      <w:r>
        <w:rPr>
          <w:rFonts w:ascii="Times New Roman" w:hAnsi="Times New Roman" w:cs="Times New Roman"/>
          <w:color w:val="000000"/>
          <w:sz w:val="24"/>
          <w:szCs w:val="24"/>
          <w:lang w:val="en-US"/>
        </w:rPr>
        <w:t xml:space="preserve"> of the importance of English language proficiency, as well as the importance of reading medical texts for medical students is considered. The relevance determined that the linguistic analysis of a literary text is necessary to study the structure, form an</w:t>
      </w:r>
      <w:r>
        <w:rPr>
          <w:rFonts w:ascii="Times New Roman" w:hAnsi="Times New Roman" w:cs="Times New Roman"/>
          <w:color w:val="000000"/>
          <w:sz w:val="24"/>
          <w:szCs w:val="24"/>
          <w:lang w:val="en-US"/>
        </w:rPr>
        <w:t>d linguistic features of works in order to fully and clearly understand the text. It acquires importance when referring to the work, reading it and understanding it. The language barrier and the specificity of the study of English-language literary texts e</w:t>
      </w:r>
      <w:r>
        <w:rPr>
          <w:rFonts w:ascii="Times New Roman" w:hAnsi="Times New Roman" w:cs="Times New Roman"/>
          <w:color w:val="000000"/>
          <w:sz w:val="24"/>
          <w:szCs w:val="24"/>
          <w:lang w:val="en-US"/>
        </w:rPr>
        <w:t>ncourages readers to search for ways that can ensure the development of the aesthetic potential of the work and its understanding, as well as the development and development of analytical skills. It is associated with the development of speech and the expa</w:t>
      </w:r>
      <w:r>
        <w:rPr>
          <w:rFonts w:ascii="Times New Roman" w:hAnsi="Times New Roman" w:cs="Times New Roman"/>
          <w:color w:val="000000"/>
          <w:sz w:val="24"/>
          <w:szCs w:val="24"/>
          <w:lang w:val="en-US"/>
        </w:rPr>
        <w:t>nsion of vocabulary. The aim of the research is to analyze dialogues of clinical cases using the example of English-language literary texts. The factual material is the books: Henry Marsh "Do No Harm", Paul Kalaniti "When the breath dissolves into the air"</w:t>
      </w:r>
      <w:r>
        <w:rPr>
          <w:rFonts w:ascii="Times New Roman" w:hAnsi="Times New Roman" w:cs="Times New Roman"/>
          <w:color w:val="000000"/>
          <w:sz w:val="24"/>
          <w:szCs w:val="24"/>
          <w:lang w:val="en-US"/>
        </w:rPr>
        <w:t xml:space="preserve"> and M. Ford "Take my hand." The results of the article confirm that most people read fiction and become familiar with linguistic means, which contributes to enrichment of speech. The authors, in turn, use synonyms, antonyms, paronyms and metaphors in diff</w:t>
      </w:r>
      <w:r>
        <w:rPr>
          <w:rFonts w:ascii="Times New Roman" w:hAnsi="Times New Roman" w:cs="Times New Roman"/>
          <w:color w:val="000000"/>
          <w:sz w:val="24"/>
          <w:szCs w:val="24"/>
          <w:lang w:val="en-US"/>
        </w:rPr>
        <w:t>erent ways, or do not use them at all.</w:t>
      </w:r>
    </w:p>
    <w:p w:rsidR="00C01AB8" w:rsidRDefault="007D4052">
      <w:pPr>
        <w:jc w:val="both"/>
        <w:rPr>
          <w:rFonts w:ascii="Times New Roman" w:hAnsi="Times New Roman"/>
          <w:sz w:val="24"/>
          <w:szCs w:val="24"/>
          <w:lang w:val="en-US"/>
        </w:rPr>
      </w:pPr>
      <w:r>
        <w:rPr>
          <w:rFonts w:ascii="Times New Roman" w:hAnsi="Times New Roman" w:cs="Times New Roman"/>
          <w:b/>
          <w:bCs/>
          <w:color w:val="000000"/>
          <w:sz w:val="24"/>
          <w:szCs w:val="24"/>
          <w:lang w:val="en-US"/>
        </w:rPr>
        <w:t>Key words:</w:t>
      </w:r>
      <w:r>
        <w:rPr>
          <w:rFonts w:ascii="Times New Roman" w:hAnsi="Times New Roman" w:cs="Times New Roman"/>
          <w:color w:val="000000"/>
          <w:sz w:val="24"/>
          <w:szCs w:val="24"/>
          <w:lang w:val="en-US"/>
        </w:rPr>
        <w:t xml:space="preserve"> literary text, linguistic analysis of the text, medical text, clinical case</w:t>
      </w:r>
    </w:p>
    <w:p w:rsidR="00C01AB8" w:rsidRDefault="00C01AB8">
      <w:pPr>
        <w:jc w:val="both"/>
        <w:rPr>
          <w:rFonts w:ascii="Times New Roman" w:hAnsi="Times New Roman"/>
          <w:sz w:val="24"/>
          <w:szCs w:val="24"/>
          <w:lang w:val="en-US"/>
        </w:rPr>
      </w:pPr>
    </w:p>
    <w:p w:rsidR="00C01AB8" w:rsidRDefault="007D4052">
      <w:pPr>
        <w:spacing w:after="0" w:line="24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Проблема понимания речи, рассматривается в качестве одной из основных проблем научного знания. </w:t>
      </w:r>
      <w:r>
        <w:rPr>
          <w:rFonts w:ascii="Times New Roman" w:hAnsi="Times New Roman" w:cs="Times New Roman"/>
          <w:color w:val="000000"/>
          <w:sz w:val="24"/>
          <w:szCs w:val="24"/>
          <w:highlight w:val="white"/>
        </w:rPr>
        <w:t>В настоящее время английский выпол</w:t>
      </w:r>
      <w:r>
        <w:rPr>
          <w:rFonts w:ascii="Times New Roman" w:hAnsi="Times New Roman" w:cs="Times New Roman"/>
          <w:color w:val="000000"/>
          <w:sz w:val="24"/>
          <w:szCs w:val="24"/>
          <w:highlight w:val="white"/>
        </w:rPr>
        <w:t xml:space="preserve">няет функции </w:t>
      </w:r>
      <w:r>
        <w:rPr>
          <w:rFonts w:ascii="Times New Roman" w:hAnsi="Times New Roman" w:cs="Times New Roman"/>
          <w:color w:val="000000"/>
          <w:sz w:val="24"/>
          <w:szCs w:val="24"/>
        </w:rPr>
        <w:t xml:space="preserve">lingua franca. </w:t>
      </w:r>
      <w:r>
        <w:rPr>
          <w:rFonts w:ascii="Times New Roman" w:hAnsi="Times New Roman" w:cs="Times New Roman"/>
          <w:color w:val="000000"/>
          <w:sz w:val="24"/>
          <w:szCs w:val="24"/>
          <w:highlight w:val="white"/>
        </w:rPr>
        <w:t>Владея иностранным языком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highlight w:val="white"/>
        </w:rPr>
        <w:t>врач может поделиться своим опытом, проводить совещания с коллегами из других государств, таким образом установить международные научные связи. Врачебный опыт служит причиной того, что медицинские рабо</w:t>
      </w:r>
      <w:r>
        <w:rPr>
          <w:rFonts w:ascii="Times New Roman" w:hAnsi="Times New Roman" w:cs="Times New Roman"/>
          <w:color w:val="000000"/>
          <w:sz w:val="24"/>
          <w:szCs w:val="24"/>
          <w:highlight w:val="white"/>
        </w:rPr>
        <w:t>тники начинают писать х</w:t>
      </w:r>
      <w:r>
        <w:rPr>
          <w:rFonts w:ascii="Times New Roman" w:hAnsi="Times New Roman" w:cs="Times New Roman"/>
          <w:color w:val="000000"/>
          <w:sz w:val="24"/>
          <w:szCs w:val="24"/>
        </w:rPr>
        <w:t xml:space="preserve">удожественные произведения, в которых глубоко раскрывается образ доктора, передаётся его внутренний мир, отражается тема взаимоотношений между специалистом и больным, а также затрагиваются вопросы современной медицины. </w:t>
      </w:r>
      <w:r>
        <w:rPr>
          <w:rFonts w:ascii="Times New Roman" w:hAnsi="Times New Roman" w:cs="Times New Roman"/>
          <w:color w:val="000000"/>
          <w:sz w:val="24"/>
          <w:szCs w:val="24"/>
          <w:highlight w:val="white"/>
        </w:rPr>
        <w:t>Известными вра</w:t>
      </w:r>
      <w:r>
        <w:rPr>
          <w:rFonts w:ascii="Times New Roman" w:hAnsi="Times New Roman" w:cs="Times New Roman"/>
          <w:color w:val="000000"/>
          <w:sz w:val="24"/>
          <w:szCs w:val="24"/>
          <w:highlight w:val="white"/>
        </w:rPr>
        <w:t>чами-писателями являются Генри Марш («Не навреди» 2014 г.),  Пол Палантини («Когда дыхание растворяется в воздухе» 2016 г.), Стивен Уэстаб</w:t>
      </w:r>
      <w:proofErr w:type="gramStart"/>
      <w:r>
        <w:rPr>
          <w:rFonts w:ascii="Times New Roman" w:hAnsi="Times New Roman" w:cs="Times New Roman"/>
          <w:color w:val="000000"/>
          <w:sz w:val="24"/>
          <w:szCs w:val="24"/>
          <w:highlight w:val="white"/>
        </w:rPr>
        <w:t>и(</w:t>
      </w:r>
      <w:proofErr w:type="gramEnd"/>
      <w:r>
        <w:rPr>
          <w:rFonts w:ascii="Times New Roman" w:hAnsi="Times New Roman" w:cs="Times New Roman"/>
          <w:color w:val="000000"/>
          <w:sz w:val="24"/>
          <w:szCs w:val="24"/>
          <w:highlight w:val="white"/>
        </w:rPr>
        <w:t xml:space="preserve"> «Хрупкие жизни» 2017 г.), Ричард Шеперд («Неестественные причины» 2018 г.),  М. Форд  («Возьми меня за руку» 2020 г</w:t>
      </w:r>
      <w:r>
        <w:rPr>
          <w:rFonts w:ascii="Times New Roman" w:hAnsi="Times New Roman" w:cs="Times New Roman"/>
          <w:color w:val="000000"/>
          <w:sz w:val="24"/>
          <w:szCs w:val="24"/>
          <w:highlight w:val="white"/>
        </w:rPr>
        <w:t>.)</w:t>
      </w:r>
    </w:p>
    <w:p w:rsidR="00C01AB8" w:rsidRDefault="007D4052">
      <w:pPr>
        <w:spacing w:after="0" w:line="240" w:lineRule="auto"/>
        <w:ind w:firstLine="709"/>
        <w:jc w:val="both"/>
      </w:pPr>
      <w:r>
        <w:rPr>
          <w:rStyle w:val="s1"/>
          <w:rFonts w:ascii="Times New Roman" w:hAnsi="Times New Roman" w:cs="Times New Roman"/>
          <w:color w:val="000000"/>
          <w:sz w:val="24"/>
          <w:szCs w:val="24"/>
        </w:rPr>
        <w:t xml:space="preserve">Актуальность проблемы заключается в том, что произведения о врачах воспитывают у обучающихся медицинских университетов иноязычную коммуникативную компетентность, любовь к людям, способность к состраданию, воспитывают милосердие и бескорыстность.  Образ </w:t>
      </w:r>
      <w:r>
        <w:rPr>
          <w:rStyle w:val="s1"/>
          <w:rFonts w:ascii="Times New Roman" w:hAnsi="Times New Roman" w:cs="Times New Roman"/>
          <w:color w:val="000000"/>
          <w:sz w:val="24"/>
          <w:szCs w:val="24"/>
        </w:rPr>
        <w:t>доктора</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присутствуя на страницах произведений, </w:t>
      </w:r>
      <w:bookmarkStart w:id="1" w:name="s11"/>
      <w:bookmarkEnd w:id="1"/>
      <w:r>
        <w:rPr>
          <w:rStyle w:val="s1"/>
          <w:rFonts w:ascii="Times New Roman" w:hAnsi="Times New Roman" w:cs="Times New Roman"/>
          <w:color w:val="000000"/>
          <w:sz w:val="24"/>
          <w:szCs w:val="24"/>
        </w:rPr>
        <w:t>предоставляет нам</w:t>
      </w:r>
      <w:bookmarkStart w:id="2" w:name="s12"/>
      <w:bookmarkEnd w:id="2"/>
      <w:r>
        <w:rPr>
          <w:rStyle w:val="s1"/>
          <w:rFonts w:ascii="Times New Roman" w:hAnsi="Times New Roman" w:cs="Times New Roman"/>
          <w:color w:val="000000"/>
          <w:sz w:val="24"/>
          <w:szCs w:val="24"/>
        </w:rPr>
        <w:t xml:space="preserve"> возможность утверждать, что профессия врача — востребована. Заинтересованность к данной профессии создана благодаря тому, что медицина и литература складываются из пристального интереса и с</w:t>
      </w:r>
      <w:r>
        <w:rPr>
          <w:rStyle w:val="s1"/>
          <w:rFonts w:ascii="Times New Roman" w:hAnsi="Times New Roman" w:cs="Times New Roman"/>
          <w:color w:val="000000"/>
          <w:sz w:val="24"/>
          <w:szCs w:val="24"/>
        </w:rPr>
        <w:t>очувствия к человеку и его судьбе.</w:t>
      </w:r>
    </w:p>
    <w:p w:rsidR="00C01AB8" w:rsidRDefault="007D4052">
      <w:pPr>
        <w:spacing w:after="0" w:line="240" w:lineRule="auto"/>
        <w:ind w:firstLine="709"/>
        <w:jc w:val="both"/>
      </w:pPr>
      <w:r>
        <w:rPr>
          <w:rStyle w:val="s1"/>
          <w:rFonts w:ascii="Times New Roman" w:hAnsi="Times New Roman" w:cs="Times New Roman"/>
          <w:color w:val="000000"/>
          <w:sz w:val="24"/>
          <w:szCs w:val="24"/>
        </w:rPr>
        <w:t>Произведение речетворческого процесса, обладающее завершённостью, литературно обработанное, созданное в виде письменного документа, состоящее из разных типов лексической</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грамматической, логической, стилистической связей</w:t>
      </w:r>
      <w:r>
        <w:rPr>
          <w:rStyle w:val="s1"/>
          <w:rFonts w:ascii="Times New Roman" w:hAnsi="Times New Roman" w:cs="Times New Roman"/>
          <w:color w:val="000000"/>
          <w:sz w:val="24"/>
          <w:szCs w:val="24"/>
        </w:rPr>
        <w:t>, имеющее определённую целенаправленность носит название — текст. Эта формулировка была определена И.Р. Гальпериным [1, с. 3].</w:t>
      </w:r>
    </w:p>
    <w:p w:rsidR="00C01AB8" w:rsidRDefault="007D4052">
      <w:pPr>
        <w:spacing w:after="0" w:line="240" w:lineRule="auto"/>
        <w:ind w:firstLine="709"/>
        <w:jc w:val="both"/>
      </w:pPr>
      <w:r>
        <w:rPr>
          <w:rStyle w:val="s1"/>
          <w:rFonts w:ascii="Times New Roman" w:hAnsi="Times New Roman" w:cs="Times New Roman"/>
          <w:color w:val="000000"/>
          <w:sz w:val="24"/>
          <w:szCs w:val="24"/>
        </w:rPr>
        <w:t>Б.Н. Головин отметил, что текст это словесное, устное или письменное, произведение, представляющее собою единство некоторого боле</w:t>
      </w:r>
      <w:r>
        <w:rPr>
          <w:rStyle w:val="s1"/>
          <w:rFonts w:ascii="Times New Roman" w:hAnsi="Times New Roman" w:cs="Times New Roman"/>
          <w:color w:val="000000"/>
          <w:sz w:val="24"/>
          <w:szCs w:val="24"/>
        </w:rPr>
        <w:t>е или менее завершённого содержания и речи, формирующей и выражающей это содержание[2, с. 14]</w:t>
      </w:r>
      <w:r>
        <w:rPr>
          <w:rFonts w:ascii="Times New Roman" w:hAnsi="Times New Roman"/>
          <w:sz w:val="24"/>
          <w:szCs w:val="24"/>
        </w:rPr>
        <w:t xml:space="preserve">. </w:t>
      </w:r>
      <w:r>
        <w:rPr>
          <w:rStyle w:val="s1"/>
          <w:rFonts w:ascii="Times New Roman" w:hAnsi="Times New Roman" w:cs="Times New Roman"/>
          <w:color w:val="000000"/>
          <w:sz w:val="24"/>
          <w:szCs w:val="24"/>
        </w:rPr>
        <w:t xml:space="preserve">Изучая тексты, </w:t>
      </w:r>
      <w:r>
        <w:rPr>
          <w:rStyle w:val="s1"/>
          <w:rFonts w:ascii="Times New Roman" w:hAnsi="Times New Roman" w:cs="Arial"/>
          <w:color w:val="000000"/>
          <w:sz w:val="24"/>
          <w:szCs w:val="24"/>
        </w:rPr>
        <w:t>В.В. Савельева выделила такое понятие, как художественный текст, являющийся объектом для разбора и анализа, свидетельством невропаталогии, его лин</w:t>
      </w:r>
      <w:r>
        <w:rPr>
          <w:rStyle w:val="s1"/>
          <w:rFonts w:ascii="Times New Roman" w:hAnsi="Times New Roman" w:cs="Arial"/>
          <w:color w:val="000000"/>
          <w:sz w:val="24"/>
          <w:szCs w:val="24"/>
        </w:rPr>
        <w:t xml:space="preserve">гвистическую категорию и психолингвистическую реальность </w:t>
      </w:r>
      <w:r>
        <w:rPr>
          <w:rStyle w:val="s1"/>
          <w:rFonts w:ascii="Times New Roman" w:hAnsi="Times New Roman" w:cs="Times New Roman"/>
          <w:color w:val="000000"/>
          <w:sz w:val="24"/>
          <w:szCs w:val="24"/>
        </w:rPr>
        <w:t>[3, с. 38, с. 41]</w:t>
      </w:r>
      <w:r>
        <w:rPr>
          <w:rStyle w:val="s1"/>
          <w:rFonts w:ascii="Times New Roman" w:hAnsi="Times New Roman" w:cs="Arial"/>
          <w:color w:val="000000"/>
          <w:sz w:val="24"/>
          <w:szCs w:val="24"/>
        </w:rPr>
        <w:t xml:space="preserve">. </w:t>
      </w:r>
      <w:r>
        <w:rPr>
          <w:rStyle w:val="s1"/>
          <w:rFonts w:ascii="Times New Roman" w:hAnsi="Times New Roman" w:cs="Times New Roman"/>
          <w:color w:val="000000"/>
          <w:sz w:val="24"/>
          <w:szCs w:val="24"/>
        </w:rPr>
        <w:t xml:space="preserve">В художественный </w:t>
      </w:r>
      <w:proofErr w:type="gramStart"/>
      <w:r>
        <w:rPr>
          <w:rStyle w:val="s1"/>
          <w:rFonts w:ascii="Times New Roman" w:hAnsi="Times New Roman" w:cs="Times New Roman"/>
          <w:color w:val="000000"/>
          <w:sz w:val="24"/>
          <w:szCs w:val="24"/>
        </w:rPr>
        <w:t>текстах</w:t>
      </w:r>
      <w:proofErr w:type="gramEnd"/>
      <w:r>
        <w:rPr>
          <w:rStyle w:val="s1"/>
          <w:rFonts w:ascii="Times New Roman" w:hAnsi="Times New Roman" w:cs="Times New Roman"/>
          <w:color w:val="000000"/>
          <w:sz w:val="24"/>
          <w:szCs w:val="24"/>
        </w:rPr>
        <w:t xml:space="preserve"> авторы зачастую обращаются к своему жизненному опыту и с помощью текста передают знания, опираясь на медицинский опыт, с целью представления информации. Пр</w:t>
      </w:r>
      <w:r>
        <w:rPr>
          <w:rStyle w:val="s1"/>
          <w:rFonts w:ascii="Times New Roman" w:hAnsi="Times New Roman" w:cs="Times New Roman"/>
          <w:color w:val="000000"/>
          <w:sz w:val="24"/>
          <w:szCs w:val="24"/>
        </w:rPr>
        <w:t xml:space="preserve">и этом художественный текст отражает жизнь человека, особенности национальной культуры и традиций, а также является продуктом определенной исторической эпохи. </w:t>
      </w:r>
    </w:p>
    <w:p w:rsidR="00C01AB8" w:rsidRDefault="007D4052">
      <w:pPr>
        <w:pStyle w:val="ab"/>
        <w:spacing w:after="0" w:line="240" w:lineRule="auto"/>
        <w:ind w:firstLine="709"/>
        <w:jc w:val="both"/>
      </w:pPr>
      <w:r>
        <w:rPr>
          <w:rStyle w:val="s1"/>
          <w:rFonts w:ascii="Times New Roman" w:hAnsi="Times New Roman" w:cs="Times New Roman"/>
          <w:sz w:val="24"/>
          <w:szCs w:val="24"/>
        </w:rPr>
        <w:t>В работе Г.И. Фазылзянова художественный текст выполняет такие функций как: ценностно-ориентацио</w:t>
      </w:r>
      <w:r>
        <w:rPr>
          <w:rStyle w:val="s1"/>
          <w:rFonts w:ascii="Times New Roman" w:hAnsi="Times New Roman" w:cs="Times New Roman"/>
          <w:sz w:val="24"/>
          <w:szCs w:val="24"/>
        </w:rPr>
        <w:t>нные, нормоориентирующие, оциально-консолидирующие, культурно-идентификационные и индивидуализирующие ресурсы текста</w:t>
      </w:r>
      <w:r>
        <w:rPr>
          <w:rStyle w:val="s1"/>
          <w:rFonts w:ascii="Times New Roman" w:hAnsi="Times New Roman" w:cs="Times New Roman"/>
          <w:color w:val="000000"/>
          <w:sz w:val="24"/>
          <w:szCs w:val="24"/>
        </w:rPr>
        <w:t>[4, с. 419]</w:t>
      </w:r>
      <w:r>
        <w:rPr>
          <w:rStyle w:val="s1"/>
          <w:rFonts w:ascii="Times New Roman" w:hAnsi="Times New Roman" w:cs="Times New Roman"/>
          <w:sz w:val="24"/>
          <w:szCs w:val="24"/>
        </w:rPr>
        <w:t>.</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Доблаев Л.П. выделил х</w:t>
      </w:r>
      <w:r>
        <w:rPr>
          <w:rStyle w:val="s1"/>
          <w:rFonts w:ascii="Times New Roman" w:hAnsi="Times New Roman" w:cs="Times New Roman"/>
          <w:sz w:val="24"/>
          <w:szCs w:val="24"/>
        </w:rPr>
        <w:t>удожественный текст в особую категорию по следующим 2 критериям</w:t>
      </w:r>
      <w:r>
        <w:rPr>
          <w:rStyle w:val="s1"/>
          <w:rFonts w:ascii="Times New Roman" w:hAnsi="Times New Roman" w:cs="Times New Roman"/>
          <w:color w:val="000000"/>
          <w:sz w:val="24"/>
          <w:szCs w:val="24"/>
        </w:rPr>
        <w:t>:</w:t>
      </w:r>
    </w:p>
    <w:p w:rsidR="00C01AB8" w:rsidRDefault="007D4052">
      <w:pPr>
        <w:spacing w:after="0" w:line="240" w:lineRule="auto"/>
        <w:jc w:val="both"/>
      </w:pPr>
      <w:r>
        <w:rPr>
          <w:rStyle w:val="s1"/>
          <w:rFonts w:ascii="Times New Roman" w:hAnsi="Times New Roman" w:cs="Times New Roman"/>
          <w:color w:val="000000"/>
          <w:sz w:val="24"/>
          <w:szCs w:val="24"/>
        </w:rPr>
        <w:t>1) функционально</w:t>
      </w:r>
      <w:r w:rsidRPr="007D4052">
        <w:rPr>
          <w:rStyle w:val="s1"/>
          <w:rFonts w:ascii="Times New Roman" w:hAnsi="Times New Roman" w:cs="Times New Roman"/>
          <w:color w:val="000000"/>
          <w:sz w:val="24"/>
          <w:szCs w:val="24"/>
        </w:rPr>
        <w:t>:</w:t>
      </w:r>
      <w:r>
        <w:rPr>
          <w:rStyle w:val="s1"/>
          <w:rFonts w:ascii="Times New Roman" w:hAnsi="Times New Roman" w:cs="Times New Roman"/>
          <w:color w:val="000000"/>
          <w:sz w:val="24"/>
          <w:szCs w:val="24"/>
        </w:rPr>
        <w:t xml:space="preserve">  художественный текст должен воплощает эстетическую функцию в пределах данной культуры;</w:t>
      </w:r>
    </w:p>
    <w:p w:rsidR="00C01AB8" w:rsidRDefault="007D4052">
      <w:pPr>
        <w:spacing w:after="0" w:line="240" w:lineRule="auto"/>
        <w:jc w:val="both"/>
        <w:rPr>
          <w:rFonts w:ascii="Times New Roman" w:hAnsi="Times New Roman" w:cs="Times New Roman"/>
        </w:rPr>
      </w:pPr>
      <w:r>
        <w:rPr>
          <w:rStyle w:val="s1"/>
          <w:rFonts w:ascii="Times New Roman" w:hAnsi="Times New Roman" w:cs="Times New Roman"/>
          <w:color w:val="000000"/>
          <w:sz w:val="24"/>
          <w:szCs w:val="24"/>
        </w:rPr>
        <w:t>2) структурно: художественный текст должен быть построен определенным образом, то есть его необходимо зашифровать неоднократно и разными кодами [5, с. 176].</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В рамках д</w:t>
      </w:r>
      <w:r>
        <w:rPr>
          <w:rStyle w:val="s1"/>
          <w:rFonts w:ascii="Times New Roman" w:hAnsi="Times New Roman" w:cs="Times New Roman"/>
          <w:color w:val="000000"/>
          <w:sz w:val="24"/>
          <w:szCs w:val="24"/>
        </w:rPr>
        <w:t xml:space="preserve">анного исследования целью работы определяется лингвистический анализ текста, который предполагает определения языковых средств: синонимов, паронимов, антонимов и метафор. </w:t>
      </w:r>
    </w:p>
    <w:p w:rsidR="00C01AB8" w:rsidRDefault="007D4052">
      <w:pPr>
        <w:spacing w:after="0" w:line="240" w:lineRule="auto"/>
        <w:ind w:firstLine="709"/>
        <w:jc w:val="both"/>
      </w:pPr>
      <w:r>
        <w:rPr>
          <w:rStyle w:val="s1"/>
          <w:rFonts w:ascii="Times New Roman" w:hAnsi="Times New Roman" w:cs="Times New Roman"/>
          <w:color w:val="000000"/>
          <w:sz w:val="24"/>
          <w:szCs w:val="24"/>
        </w:rPr>
        <w:t>К проблеме анализа лингвистического анализа художественного текста в работах обращал</w:t>
      </w:r>
      <w:r>
        <w:rPr>
          <w:rStyle w:val="s1"/>
          <w:rFonts w:ascii="Times New Roman" w:hAnsi="Times New Roman" w:cs="Times New Roman"/>
          <w:color w:val="000000"/>
          <w:sz w:val="24"/>
          <w:szCs w:val="24"/>
        </w:rPr>
        <w:t xml:space="preserve">ись учёные: Л.А. Новикова[6],  М.И. Гореликовой[7],  Н.А. Купиной[8]. </w:t>
      </w:r>
      <w:proofErr w:type="gramStart"/>
      <w:r>
        <w:rPr>
          <w:rStyle w:val="s1"/>
          <w:rFonts w:ascii="Times New Roman" w:hAnsi="Times New Roman" w:cs="Times New Roman"/>
          <w:color w:val="000000"/>
          <w:sz w:val="24"/>
          <w:szCs w:val="24"/>
        </w:rPr>
        <w:t xml:space="preserve">Исходя </w:t>
      </w:r>
      <w:r>
        <w:rPr>
          <w:rStyle w:val="s1"/>
          <w:rFonts w:ascii="Times New Roman" w:hAnsi="Times New Roman" w:cs="Times New Roman"/>
          <w:color w:val="000000"/>
          <w:sz w:val="24"/>
          <w:szCs w:val="24"/>
        </w:rPr>
        <w:lastRenderedPageBreak/>
        <w:t>из обозначенных выше научных исследований нами были</w:t>
      </w:r>
      <w:proofErr w:type="gramEnd"/>
      <w:r>
        <w:rPr>
          <w:rStyle w:val="s1"/>
          <w:rFonts w:ascii="Times New Roman" w:hAnsi="Times New Roman" w:cs="Times New Roman"/>
          <w:color w:val="000000"/>
          <w:sz w:val="24"/>
          <w:szCs w:val="24"/>
        </w:rPr>
        <w:t xml:space="preserve"> выделены следующие критерии анализа: </w:t>
      </w:r>
    </w:p>
    <w:p w:rsidR="00C01AB8" w:rsidRDefault="007D4052">
      <w:pPr>
        <w:spacing w:after="0" w:line="240" w:lineRule="auto"/>
        <w:jc w:val="both"/>
      </w:pPr>
      <w:r>
        <w:rPr>
          <w:rStyle w:val="s1"/>
          <w:rFonts w:ascii="Times New Roman" w:hAnsi="Times New Roman" w:cs="Times New Roman"/>
          <w:color w:val="000000"/>
          <w:sz w:val="24"/>
          <w:szCs w:val="24"/>
        </w:rPr>
        <w:t>синонимы – это слова близкие по значению</w:t>
      </w:r>
    </w:p>
    <w:p w:rsidR="00C01AB8" w:rsidRDefault="007D4052">
      <w:pPr>
        <w:spacing w:after="0" w:line="240" w:lineRule="auto"/>
        <w:jc w:val="both"/>
      </w:pPr>
      <w:r>
        <w:rPr>
          <w:rStyle w:val="s1"/>
          <w:rFonts w:ascii="Times New Roman" w:hAnsi="Times New Roman" w:cs="Times New Roman"/>
          <w:color w:val="000000"/>
          <w:sz w:val="24"/>
          <w:szCs w:val="24"/>
        </w:rPr>
        <w:t xml:space="preserve">паронимы – это однокоренные слова, близкие по </w:t>
      </w:r>
      <w:r>
        <w:rPr>
          <w:rStyle w:val="s1"/>
          <w:rFonts w:ascii="Times New Roman" w:hAnsi="Times New Roman" w:cs="Times New Roman"/>
          <w:color w:val="000000"/>
          <w:sz w:val="24"/>
          <w:szCs w:val="24"/>
        </w:rPr>
        <w:t>значению и звучанию.</w:t>
      </w:r>
    </w:p>
    <w:p w:rsidR="00C01AB8" w:rsidRDefault="007D4052">
      <w:pPr>
        <w:spacing w:after="0" w:line="240" w:lineRule="auto"/>
        <w:jc w:val="both"/>
      </w:pPr>
      <w:r>
        <w:rPr>
          <w:rStyle w:val="s1"/>
          <w:rFonts w:ascii="Times New Roman" w:hAnsi="Times New Roman" w:cs="Times New Roman"/>
          <w:color w:val="000000"/>
          <w:sz w:val="24"/>
          <w:szCs w:val="24"/>
        </w:rPr>
        <w:t>антонимы –  это слова противоположные по значению</w:t>
      </w:r>
    </w:p>
    <w:p w:rsidR="00C01AB8" w:rsidRDefault="007D4052">
      <w:pPr>
        <w:spacing w:after="0" w:line="240" w:lineRule="auto"/>
        <w:jc w:val="both"/>
      </w:pPr>
      <w:r>
        <w:rPr>
          <w:rStyle w:val="s1"/>
          <w:rFonts w:ascii="Times New Roman" w:hAnsi="Times New Roman" w:cs="Times New Roman"/>
          <w:color w:val="000000"/>
          <w:sz w:val="24"/>
          <w:szCs w:val="24"/>
        </w:rPr>
        <w:t>метафора  – это слова, употребляемые в переносном смысле</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 xml:space="preserve">Основой нашего исследования </w:t>
      </w:r>
      <w:r>
        <w:rPr>
          <w:rFonts w:ascii="Times New Roman" w:hAnsi="Times New Roman" w:cs="Times New Roman"/>
          <w:color w:val="000000"/>
          <w:sz w:val="24"/>
          <w:szCs w:val="24"/>
          <w:highlight w:val="white"/>
        </w:rPr>
        <w:t xml:space="preserve">является медицинская тема, а точнее </w:t>
      </w:r>
      <w:r>
        <w:rPr>
          <w:rFonts w:ascii="Times New Roman" w:hAnsi="Times New Roman" w:cs="Times New Roman"/>
          <w:color w:val="000000" w:themeColor="text1"/>
          <w:sz w:val="24"/>
          <w:szCs w:val="24"/>
          <w:highlight w:val="white"/>
        </w:rPr>
        <w:t>разбор диалогов</w:t>
      </w:r>
      <w:r>
        <w:rPr>
          <w:rFonts w:ascii="Times New Roman" w:hAnsi="Times New Roman" w:cs="Times New Roman"/>
          <w:color w:val="000000"/>
          <w:sz w:val="24"/>
          <w:szCs w:val="24"/>
          <w:highlight w:val="white"/>
        </w:rPr>
        <w:t xml:space="preserve"> клинических случаев в художественных текстах Ген</w:t>
      </w:r>
      <w:r>
        <w:rPr>
          <w:rFonts w:ascii="Times New Roman" w:hAnsi="Times New Roman" w:cs="Times New Roman"/>
          <w:color w:val="000000"/>
          <w:sz w:val="24"/>
          <w:szCs w:val="24"/>
          <w:highlight w:val="white"/>
        </w:rPr>
        <w:t>ри Марша «Не навреди», Пола Каланити «Когда дыхание растворяется в воздухе» и М. Форда  «Возьми меня за руку».</w:t>
      </w:r>
    </w:p>
    <w:p w:rsidR="00C01AB8" w:rsidRDefault="007D4052">
      <w:pPr>
        <w:spacing w:after="0" w:line="240" w:lineRule="auto"/>
        <w:jc w:val="both"/>
        <w:rPr>
          <w:rFonts w:ascii="Times New Roman" w:hAnsi="Times New Roman" w:cs="Times New Roman"/>
        </w:rPr>
      </w:pPr>
      <w:r>
        <w:rPr>
          <w:rStyle w:val="s1"/>
          <w:rFonts w:ascii="Times New Roman" w:hAnsi="Times New Roman" w:cs="Times New Roman"/>
          <w:color w:val="000000"/>
          <w:sz w:val="24"/>
          <w:szCs w:val="24"/>
        </w:rPr>
        <w:t xml:space="preserve">Медицинский текст – это публикация, содержание которой непосредственно связано с вопросами здоровья человека. Особенность коммуникативно-речевой </w:t>
      </w:r>
      <w:r>
        <w:rPr>
          <w:rStyle w:val="s1"/>
          <w:rFonts w:ascii="Times New Roman" w:hAnsi="Times New Roman" w:cs="Times New Roman"/>
          <w:color w:val="000000"/>
          <w:sz w:val="24"/>
          <w:szCs w:val="24"/>
        </w:rPr>
        <w:t>классификации медицинского англоязычного текста представлены в работах И. А. Меньшениной [9, с. 151-156], Л. С. Шуравиной [10, с. 65-67].</w:t>
      </w:r>
    </w:p>
    <w:p w:rsidR="00C01AB8" w:rsidRDefault="007D4052">
      <w:pPr>
        <w:spacing w:after="0" w:line="240" w:lineRule="auto"/>
        <w:ind w:firstLine="709"/>
        <w:jc w:val="both"/>
      </w:pPr>
      <w:r>
        <w:rPr>
          <w:rStyle w:val="s1"/>
          <w:rFonts w:ascii="Times New Roman" w:hAnsi="Times New Roman" w:cs="Times New Roman"/>
          <w:color w:val="000000"/>
          <w:sz w:val="24"/>
          <w:szCs w:val="24"/>
        </w:rPr>
        <w:t xml:space="preserve">Клинический случай – это трудноразрешимая или же безвыходная ситуация. Он используется </w:t>
      </w:r>
      <w:proofErr w:type="gramStart"/>
      <w:r>
        <w:rPr>
          <w:rStyle w:val="s1"/>
          <w:rFonts w:ascii="Times New Roman" w:hAnsi="Times New Roman" w:cs="Times New Roman"/>
          <w:color w:val="000000"/>
          <w:sz w:val="24"/>
          <w:szCs w:val="24"/>
        </w:rPr>
        <w:t>тексте</w:t>
      </w:r>
      <w:proofErr w:type="gramEnd"/>
      <w:r>
        <w:rPr>
          <w:rStyle w:val="s1"/>
          <w:rFonts w:ascii="Times New Roman" w:hAnsi="Times New Roman" w:cs="Times New Roman"/>
          <w:color w:val="000000"/>
          <w:sz w:val="24"/>
          <w:szCs w:val="24"/>
        </w:rPr>
        <w:t xml:space="preserve"> для описания симптомов и</w:t>
      </w:r>
      <w:r>
        <w:rPr>
          <w:rStyle w:val="s1"/>
          <w:rFonts w:ascii="Times New Roman" w:hAnsi="Times New Roman" w:cs="Times New Roman"/>
          <w:color w:val="000000"/>
          <w:sz w:val="24"/>
          <w:szCs w:val="24"/>
        </w:rPr>
        <w:t xml:space="preserve"> заболеваний человека на примере художественной литературы.</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 xml:space="preserve">Фактуальным материалом в данном исследовании выступают книги: </w:t>
      </w:r>
    </w:p>
    <w:p w:rsidR="00C01AB8" w:rsidRPr="007D4052" w:rsidRDefault="007D4052">
      <w:pPr>
        <w:spacing w:after="0" w:line="240" w:lineRule="auto"/>
        <w:jc w:val="both"/>
        <w:rPr>
          <w:lang w:val="en-US"/>
        </w:rPr>
      </w:pPr>
      <w:proofErr w:type="gramStart"/>
      <w:r>
        <w:rPr>
          <w:rStyle w:val="s1"/>
          <w:rFonts w:ascii="Times New Roman" w:hAnsi="Times New Roman" w:cs="Times New Roman"/>
          <w:color w:val="000000"/>
          <w:sz w:val="24"/>
          <w:szCs w:val="24"/>
          <w:lang w:val="en-US"/>
        </w:rPr>
        <w:t>1)Henry</w:t>
      </w:r>
      <w:proofErr w:type="gramEnd"/>
      <w:r>
        <w:rPr>
          <w:rStyle w:val="s1"/>
          <w:rFonts w:ascii="Times New Roman" w:hAnsi="Times New Roman" w:cs="Times New Roman"/>
          <w:color w:val="000000"/>
          <w:sz w:val="24"/>
          <w:szCs w:val="24"/>
          <w:lang w:val="en-US"/>
        </w:rPr>
        <w:t xml:space="preserve"> Marsh  – «Do No Harm» , 2014</w:t>
      </w:r>
      <w:r>
        <w:rPr>
          <w:rStyle w:val="s1"/>
          <w:rFonts w:ascii="Times New Roman" w:hAnsi="Times New Roman" w:cs="Times New Roman"/>
          <w:color w:val="000000"/>
          <w:sz w:val="24"/>
          <w:szCs w:val="24"/>
        </w:rPr>
        <w:t>г</w:t>
      </w:r>
      <w:r>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xml:space="preserve">.10,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.150.</w:t>
      </w:r>
    </w:p>
    <w:p w:rsidR="00C01AB8" w:rsidRPr="007D4052" w:rsidRDefault="007D4052">
      <w:pPr>
        <w:spacing w:after="0" w:line="240" w:lineRule="auto"/>
        <w:jc w:val="both"/>
        <w:rPr>
          <w:lang w:val="en-US"/>
        </w:rPr>
      </w:pPr>
      <w:proofErr w:type="gramStart"/>
      <w:r>
        <w:rPr>
          <w:rStyle w:val="s1"/>
          <w:rFonts w:ascii="Times New Roman" w:hAnsi="Times New Roman" w:cs="Times New Roman"/>
          <w:color w:val="000000"/>
          <w:sz w:val="24"/>
          <w:szCs w:val="24"/>
          <w:lang w:val="en-US"/>
        </w:rPr>
        <w:t>2)Paul</w:t>
      </w:r>
      <w:proofErr w:type="gramEnd"/>
      <w:r>
        <w:rPr>
          <w:rStyle w:val="s1"/>
          <w:rFonts w:ascii="Times New Roman" w:hAnsi="Times New Roman" w:cs="Times New Roman"/>
          <w:color w:val="000000"/>
          <w:sz w:val="24"/>
          <w:szCs w:val="24"/>
          <w:lang w:val="en-US"/>
        </w:rPr>
        <w:t xml:space="preserve"> Kalanithi  – «When Breath Becomes Air» , 2016г.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xml:space="preserve">.53,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xml:space="preserve">.55,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.70.</w:t>
      </w:r>
    </w:p>
    <w:p w:rsidR="00C01AB8" w:rsidRDefault="007D4052">
      <w:pPr>
        <w:spacing w:after="0" w:line="240" w:lineRule="auto"/>
        <w:jc w:val="both"/>
        <w:rPr>
          <w:rFonts w:ascii="Times New Roman" w:hAnsi="Times New Roman" w:cs="Times New Roman"/>
        </w:rPr>
      </w:pPr>
      <w:r>
        <w:rPr>
          <w:rStyle w:val="s1"/>
          <w:rFonts w:ascii="Times New Roman" w:hAnsi="Times New Roman" w:cs="Times New Roman"/>
          <w:color w:val="000000"/>
          <w:sz w:val="24"/>
          <w:szCs w:val="24"/>
          <w:lang w:val="en-US"/>
        </w:rPr>
        <w:t>3) M. J.</w:t>
      </w:r>
      <w:r>
        <w:rPr>
          <w:rStyle w:val="s1"/>
          <w:rFonts w:ascii="Times New Roman" w:hAnsi="Times New Roman" w:cs="Times New Roman"/>
          <w:color w:val="000000"/>
          <w:sz w:val="24"/>
          <w:szCs w:val="24"/>
          <w:lang w:val="en-US"/>
        </w:rPr>
        <w:t xml:space="preserve"> </w:t>
      </w:r>
      <w:proofErr w:type="gramStart"/>
      <w:r>
        <w:rPr>
          <w:rStyle w:val="s1"/>
          <w:rFonts w:ascii="Times New Roman" w:hAnsi="Times New Roman" w:cs="Times New Roman"/>
          <w:color w:val="000000"/>
          <w:sz w:val="24"/>
          <w:szCs w:val="24"/>
          <w:lang w:val="en-US"/>
        </w:rPr>
        <w:t>Ford  «</w:t>
      </w:r>
      <w:proofErr w:type="gramEnd"/>
      <w:r>
        <w:rPr>
          <w:rStyle w:val="s1"/>
          <w:rFonts w:ascii="Times New Roman" w:hAnsi="Times New Roman" w:cs="Times New Roman"/>
          <w:color w:val="000000"/>
          <w:sz w:val="24"/>
          <w:szCs w:val="24"/>
          <w:lang w:val="en-US"/>
        </w:rPr>
        <w:t>Hold My Hand» 2020</w:t>
      </w:r>
      <w:r>
        <w:rPr>
          <w:rStyle w:val="s1"/>
          <w:rFonts w:ascii="Times New Roman" w:hAnsi="Times New Roman" w:cs="Times New Roman"/>
          <w:color w:val="000000"/>
          <w:sz w:val="24"/>
          <w:szCs w:val="24"/>
        </w:rPr>
        <w:t>г</w:t>
      </w:r>
      <w:r>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С.12</w:t>
      </w:r>
    </w:p>
    <w:p w:rsidR="00C01AB8" w:rsidRDefault="007D4052">
      <w:pPr>
        <w:spacing w:after="0" w:line="240" w:lineRule="auto"/>
        <w:ind w:firstLine="709"/>
        <w:jc w:val="both"/>
        <w:rPr>
          <w:rFonts w:ascii="Times New Roman" w:hAnsi="Times New Roman" w:cs="Times New Roman"/>
        </w:rPr>
      </w:pPr>
      <w:r>
        <w:rPr>
          <w:rFonts w:ascii="Times New Roman" w:hAnsi="Times New Roman" w:cs="Times New Roman"/>
          <w:color w:val="000000"/>
          <w:sz w:val="24"/>
          <w:szCs w:val="24"/>
          <w:highlight w:val="white"/>
        </w:rPr>
        <w:t>Первым примером лингвистического анализа послужат отрывки из произведения Генри Марша</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Do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No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Harm</w:t>
      </w:r>
      <w:r>
        <w:rPr>
          <w:rStyle w:val="s1"/>
          <w:rFonts w:ascii="Times New Roman" w:hAnsi="Times New Roman" w:cs="Times New Roman"/>
          <w:color w:val="000000"/>
          <w:sz w:val="24"/>
          <w:szCs w:val="24"/>
        </w:rPr>
        <w:t>»</w:t>
      </w:r>
      <w:proofErr w:type="gramStart"/>
      <w:r>
        <w:rPr>
          <w:rStyle w:val="s1"/>
          <w:rFonts w:ascii="Times New Roman" w:hAnsi="Times New Roman" w:cs="Times New Roman"/>
          <w:color w:val="000000"/>
          <w:sz w:val="24"/>
          <w:szCs w:val="24"/>
        </w:rPr>
        <w:t xml:space="preserve"> :</w:t>
      </w:r>
      <w:proofErr w:type="gramEnd"/>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 xml:space="preserve">1) It is easier to </w:t>
      </w:r>
      <w:proofErr w:type="gramStart"/>
      <w:r>
        <w:rPr>
          <w:rFonts w:ascii="Times New Roman" w:hAnsi="Times New Roman" w:cs="Times New Roman"/>
          <w:color w:val="000000"/>
          <w:sz w:val="24"/>
          <w:szCs w:val="24"/>
          <w:lang w:val="en-US"/>
        </w:rPr>
        <w:t>carry  out</w:t>
      </w:r>
      <w:proofErr w:type="gramEnd"/>
      <w:r>
        <w:rPr>
          <w:rFonts w:ascii="Times New Roman" w:hAnsi="Times New Roman" w:cs="Times New Roman"/>
          <w:color w:val="000000"/>
          <w:sz w:val="24"/>
          <w:szCs w:val="24"/>
          <w:lang w:val="en-US"/>
        </w:rPr>
        <w:t xml:space="preserve"> difficult  operatios  if you have told the patient  beforehand  that the operation  is terribly  dangerous and quite likely  to go wrong </w:t>
      </w:r>
    </w:p>
    <w:p w:rsidR="00C01AB8" w:rsidRDefault="007D40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I will </w:t>
      </w:r>
      <w:proofErr w:type="gramStart"/>
      <w:r>
        <w:rPr>
          <w:rFonts w:ascii="Times New Roman" w:hAnsi="Times New Roman" w:cs="Times New Roman"/>
          <w:color w:val="000000"/>
          <w:sz w:val="24"/>
          <w:szCs w:val="24"/>
          <w:lang w:val="en-US"/>
        </w:rPr>
        <w:t>perhaps  then</w:t>
      </w:r>
      <w:proofErr w:type="gramEnd"/>
      <w:r>
        <w:rPr>
          <w:rFonts w:ascii="Times New Roman" w:hAnsi="Times New Roman" w:cs="Times New Roman"/>
          <w:color w:val="000000"/>
          <w:sz w:val="24"/>
          <w:szCs w:val="24"/>
          <w:lang w:val="en-US"/>
        </w:rPr>
        <w:t xml:space="preserve"> feel a little less painfully responsible if it does.</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His wife was</w:t>
      </w:r>
      <w:r>
        <w:rPr>
          <w:rFonts w:ascii="Times New Roman" w:hAnsi="Times New Roman" w:cs="Times New Roman"/>
          <w:color w:val="000000"/>
          <w:sz w:val="24"/>
          <w:szCs w:val="24"/>
          <w:lang w:val="en-US"/>
        </w:rPr>
        <w:t xml:space="preserve"> sitting beside him looking quite sick with fear</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‘This  is</w:t>
      </w:r>
      <w:proofErr w:type="gramEnd"/>
      <w:r>
        <w:rPr>
          <w:rFonts w:ascii="Times New Roman" w:hAnsi="Times New Roman" w:cs="Times New Roman"/>
          <w:color w:val="000000"/>
          <w:sz w:val="24"/>
          <w:szCs w:val="24"/>
          <w:lang w:val="en-US"/>
        </w:rPr>
        <w:t xml:space="preserve"> a straightforward  operation,’  I reassured  them,  with false optimism.</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 xml:space="preserve">‘But the tumour could be cancerous, </w:t>
      </w:r>
      <w:proofErr w:type="gramStart"/>
      <w:r>
        <w:rPr>
          <w:rFonts w:ascii="Times New Roman" w:hAnsi="Times New Roman" w:cs="Times New Roman"/>
          <w:color w:val="000000"/>
          <w:sz w:val="24"/>
          <w:szCs w:val="24"/>
          <w:lang w:val="en-US"/>
        </w:rPr>
        <w:t>couldn’ t</w:t>
      </w:r>
      <w:proofErr w:type="gramEnd"/>
      <w:r>
        <w:rPr>
          <w:rFonts w:ascii="Times New Roman" w:hAnsi="Times New Roman" w:cs="Times New Roman"/>
          <w:color w:val="000000"/>
          <w:sz w:val="24"/>
          <w:szCs w:val="24"/>
          <w:lang w:val="en-US"/>
        </w:rPr>
        <w:t xml:space="preserve"> it?’ she asked.</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 xml:space="preserve">A little </w:t>
      </w:r>
      <w:proofErr w:type="gramStart"/>
      <w:r>
        <w:rPr>
          <w:rFonts w:ascii="Times New Roman" w:hAnsi="Times New Roman" w:cs="Times New Roman"/>
          <w:color w:val="000000"/>
          <w:sz w:val="24"/>
          <w:szCs w:val="24"/>
          <w:lang w:val="en-US"/>
        </w:rPr>
        <w:t>reluctantly  I</w:t>
      </w:r>
      <w:proofErr w:type="gramEnd"/>
      <w:r>
        <w:rPr>
          <w:rFonts w:ascii="Times New Roman" w:hAnsi="Times New Roman" w:cs="Times New Roman"/>
          <w:color w:val="000000"/>
          <w:sz w:val="24"/>
          <w:szCs w:val="24"/>
          <w:lang w:val="en-US"/>
        </w:rPr>
        <w:t xml:space="preserve"> said that it might  be. I </w:t>
      </w:r>
      <w:proofErr w:type="gramStart"/>
      <w:r>
        <w:rPr>
          <w:rFonts w:ascii="Times New Roman" w:hAnsi="Times New Roman" w:cs="Times New Roman"/>
          <w:color w:val="000000"/>
          <w:sz w:val="24"/>
          <w:szCs w:val="24"/>
          <w:lang w:val="en-US"/>
        </w:rPr>
        <w:t xml:space="preserve">explained  </w:t>
      </w:r>
      <w:r>
        <w:rPr>
          <w:rFonts w:ascii="Times New Roman" w:hAnsi="Times New Roman" w:cs="Times New Roman"/>
          <w:color w:val="000000"/>
          <w:sz w:val="24"/>
          <w:szCs w:val="24"/>
          <w:lang w:val="en-US"/>
        </w:rPr>
        <w:t>that</w:t>
      </w:r>
      <w:proofErr w:type="gramEnd"/>
      <w:r>
        <w:rPr>
          <w:rFonts w:ascii="Times New Roman" w:hAnsi="Times New Roman" w:cs="Times New Roman"/>
          <w:color w:val="000000"/>
          <w:sz w:val="24"/>
          <w:szCs w:val="24"/>
          <w:lang w:val="en-US"/>
        </w:rPr>
        <w:t xml:space="preserve"> I would get a frozen  section  during  the operation  – a specimen  to be examined immediately  by a 101 pathologist.  If he </w:t>
      </w:r>
      <w:proofErr w:type="gramStart"/>
      <w:r>
        <w:rPr>
          <w:rFonts w:ascii="Times New Roman" w:hAnsi="Times New Roman" w:cs="Times New Roman"/>
          <w:color w:val="000000"/>
          <w:sz w:val="24"/>
          <w:szCs w:val="24"/>
          <w:lang w:val="en-US"/>
        </w:rPr>
        <w:t>reported  that</w:t>
      </w:r>
      <w:proofErr w:type="gramEnd"/>
      <w:r>
        <w:rPr>
          <w:rFonts w:ascii="Times New Roman" w:hAnsi="Times New Roman" w:cs="Times New Roman"/>
          <w:color w:val="000000"/>
          <w:sz w:val="24"/>
          <w:szCs w:val="24"/>
          <w:lang w:val="en-US"/>
        </w:rPr>
        <w:t xml:space="preserve"> the tumour was not cancerous  I would  not have to try to get every  last little bit of tumour  out. And if it </w:t>
      </w:r>
      <w:r>
        <w:rPr>
          <w:rFonts w:ascii="Times New Roman" w:hAnsi="Times New Roman" w:cs="Times New Roman"/>
          <w:color w:val="000000"/>
          <w:sz w:val="24"/>
          <w:szCs w:val="24"/>
          <w:lang w:val="en-US"/>
        </w:rPr>
        <w:t>was a tumour  called  a germinoma  I wouldn’t have to remove  it at all and her husband  could  be treated  – and probably  cured  – with radiotherapy</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 xml:space="preserve"> ‘So if it’s not cancer and not a </w:t>
      </w:r>
      <w:proofErr w:type="gramStart"/>
      <w:r>
        <w:rPr>
          <w:rFonts w:ascii="Times New Roman" w:hAnsi="Times New Roman" w:cs="Times New Roman"/>
          <w:color w:val="000000"/>
          <w:sz w:val="24"/>
          <w:szCs w:val="24"/>
          <w:lang w:val="en-US"/>
        </w:rPr>
        <w:t>germinoma  then</w:t>
      </w:r>
      <w:proofErr w:type="gramEnd"/>
      <w:r>
        <w:rPr>
          <w:rFonts w:ascii="Times New Roman" w:hAnsi="Times New Roman" w:cs="Times New Roman"/>
          <w:color w:val="000000"/>
          <w:sz w:val="24"/>
          <w:szCs w:val="24"/>
          <w:lang w:val="en-US"/>
        </w:rPr>
        <w:t xml:space="preserve"> the operation  is safe,’  she said, but her voice taile</w:t>
      </w:r>
      <w:r>
        <w:rPr>
          <w:rFonts w:ascii="Times New Roman" w:hAnsi="Times New Roman" w:cs="Times New Roman"/>
          <w:color w:val="000000"/>
          <w:sz w:val="24"/>
          <w:szCs w:val="24"/>
          <w:lang w:val="en-US"/>
        </w:rPr>
        <w:t>d off uncertainly</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I hesitated</w:t>
      </w:r>
      <w:proofErr w:type="gramStart"/>
      <w:r>
        <w:rPr>
          <w:rFonts w:ascii="Times New Roman" w:hAnsi="Times New Roman" w:cs="Times New Roman"/>
          <w:color w:val="000000"/>
          <w:sz w:val="24"/>
          <w:szCs w:val="24"/>
          <w:lang w:val="en-US"/>
        </w:rPr>
        <w:t>,  not</w:t>
      </w:r>
      <w:proofErr w:type="gramEnd"/>
      <w:r>
        <w:rPr>
          <w:rFonts w:ascii="Times New Roman" w:hAnsi="Times New Roman" w:cs="Times New Roman"/>
          <w:color w:val="000000"/>
          <w:sz w:val="24"/>
          <w:szCs w:val="24"/>
          <w:lang w:val="en-US"/>
        </w:rPr>
        <w:t xml:space="preserve"> wanting  to frighten  her. I </w:t>
      </w:r>
      <w:proofErr w:type="gramStart"/>
      <w:r>
        <w:rPr>
          <w:rFonts w:ascii="Times New Roman" w:hAnsi="Times New Roman" w:cs="Times New Roman"/>
          <w:color w:val="000000"/>
          <w:sz w:val="24"/>
          <w:szCs w:val="24"/>
          <w:lang w:val="en-US"/>
        </w:rPr>
        <w:t>chose  my</w:t>
      </w:r>
      <w:proofErr w:type="gramEnd"/>
      <w:r>
        <w:rPr>
          <w:rFonts w:ascii="Times New Roman" w:hAnsi="Times New Roman" w:cs="Times New Roman"/>
          <w:color w:val="000000"/>
          <w:sz w:val="24"/>
          <w:szCs w:val="24"/>
          <w:lang w:val="en-US"/>
        </w:rPr>
        <w:t xml:space="preserve"> words  carefully</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 xml:space="preserve">‘Yes – it makes it a lot less dangerous if I </w:t>
      </w:r>
      <w:proofErr w:type="gramStart"/>
      <w:r>
        <w:rPr>
          <w:rFonts w:ascii="Times New Roman" w:hAnsi="Times New Roman" w:cs="Times New Roman"/>
          <w:color w:val="000000"/>
          <w:sz w:val="24"/>
          <w:szCs w:val="24"/>
          <w:lang w:val="en-US"/>
        </w:rPr>
        <w:t>don’ t</w:t>
      </w:r>
      <w:proofErr w:type="gramEnd"/>
      <w:r>
        <w:rPr>
          <w:rFonts w:ascii="Times New Roman" w:hAnsi="Times New Roman" w:cs="Times New Roman"/>
          <w:color w:val="000000"/>
          <w:sz w:val="24"/>
          <w:szCs w:val="24"/>
          <w:lang w:val="en-US"/>
        </w:rPr>
        <w:t xml:space="preserve"> try to take it all out.’</w:t>
      </w:r>
      <w:bookmarkStart w:id="3" w:name="__DdeLink__672_9596680"/>
      <w:r>
        <w:rPr>
          <w:rStyle w:val="s1"/>
          <w:rFonts w:ascii="Times New Roman" w:hAnsi="Times New Roman" w:cs="Times New Roman"/>
          <w:color w:val="000000"/>
          <w:sz w:val="24"/>
          <w:szCs w:val="24"/>
          <w:lang w:val="en-US"/>
        </w:rPr>
        <w:t>[</w:t>
      </w:r>
      <w:bookmarkEnd w:id="3"/>
      <w:r>
        <w:rPr>
          <w:rStyle w:val="s1"/>
          <w:rFonts w:ascii="Times New Roman" w:hAnsi="Times New Roman" w:cs="Times New Roman"/>
          <w:color w:val="000000"/>
          <w:sz w:val="24"/>
          <w:szCs w:val="24"/>
          <w:lang w:val="en-US"/>
        </w:rPr>
        <w:t xml:space="preserve">11,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10]</w:t>
      </w:r>
    </w:p>
    <w:p w:rsidR="00C01AB8" w:rsidRDefault="007D40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highlight w:val="white"/>
        </w:rPr>
        <w:t>Критерии</w:t>
      </w:r>
      <w:r>
        <w:rPr>
          <w:rFonts w:ascii="Times New Roman" w:hAnsi="Times New Roman" w:cs="Times New Roman"/>
          <w:color w:val="000000"/>
          <w:sz w:val="24"/>
          <w:szCs w:val="24"/>
          <w:highlight w:val="white"/>
          <w:lang w:val="en-US"/>
        </w:rPr>
        <w:t xml:space="preserve"> </w:t>
      </w:r>
      <w:bookmarkStart w:id="4" w:name="__DdeLink__800_3410484410"/>
      <w:r>
        <w:rPr>
          <w:rFonts w:ascii="Times New Roman" w:hAnsi="Times New Roman" w:cs="Times New Roman"/>
          <w:color w:val="000000"/>
          <w:sz w:val="24"/>
          <w:szCs w:val="24"/>
          <w:highlight w:val="white"/>
        </w:rPr>
        <w:t>лингвистического</w:t>
      </w:r>
      <w:r w:rsidRPr="007D4052">
        <w:rPr>
          <w:rFonts w:ascii="Times New Roman" w:hAnsi="Times New Roman" w:cs="Times New Roman"/>
          <w:color w:val="000000"/>
          <w:sz w:val="24"/>
          <w:szCs w:val="24"/>
          <w:highlight w:val="white"/>
          <w:lang w:val="en-US"/>
        </w:rPr>
        <w:t xml:space="preserve"> </w:t>
      </w:r>
      <w:bookmarkEnd w:id="4"/>
      <w:r>
        <w:rPr>
          <w:rFonts w:ascii="Times New Roman" w:hAnsi="Times New Roman" w:cs="Times New Roman"/>
          <w:color w:val="000000"/>
          <w:sz w:val="24"/>
          <w:szCs w:val="24"/>
        </w:rPr>
        <w:t>анализа</w:t>
      </w:r>
      <w:r>
        <w:rPr>
          <w:rFonts w:ascii="Times New Roman" w:hAnsi="Times New Roman" w:cs="Times New Roman"/>
          <w:color w:val="000000"/>
          <w:sz w:val="24"/>
          <w:szCs w:val="24"/>
          <w:lang w:val="en-US"/>
        </w:rPr>
        <w:t>:</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rPr>
        <w:t>синонимы</w:t>
      </w:r>
      <w:r>
        <w:rPr>
          <w:rFonts w:ascii="Times New Roman" w:hAnsi="Times New Roman" w:cs="Times New Roman"/>
          <w:color w:val="000000"/>
          <w:sz w:val="24"/>
          <w:szCs w:val="24"/>
          <w:lang w:val="en-US"/>
        </w:rPr>
        <w:t xml:space="preserve">: chose words — explained, to get every- to take it, </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rPr>
        <w:t>паронимы</w:t>
      </w:r>
      <w:r>
        <w:rPr>
          <w:rFonts w:ascii="Times New Roman" w:hAnsi="Times New Roman" w:cs="Times New Roman"/>
          <w:color w:val="000000"/>
          <w:sz w:val="24"/>
          <w:szCs w:val="24"/>
          <w:lang w:val="en-US"/>
        </w:rPr>
        <w:t>: cancerous- cancer</w:t>
      </w:r>
    </w:p>
    <w:p w:rsidR="00C01AB8" w:rsidRDefault="007D40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антонимы</w:t>
      </w:r>
      <w:r>
        <w:rPr>
          <w:rFonts w:ascii="Times New Roman" w:hAnsi="Times New Roman" w:cs="Times New Roman"/>
          <w:color w:val="000000"/>
          <w:sz w:val="24"/>
          <w:szCs w:val="24"/>
          <w:lang w:val="en-US"/>
        </w:rPr>
        <w:t xml:space="preserve">: terribly-fear, difficult operations- straightforward operation , safe-dangerous </w:t>
      </w:r>
    </w:p>
    <w:p w:rsidR="00C01AB8" w:rsidRDefault="007D4052">
      <w:pPr>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метафоры</w:t>
      </w:r>
      <w:r>
        <w:rPr>
          <w:rFonts w:ascii="Times New Roman" w:hAnsi="Times New Roman" w:cs="Times New Roman"/>
          <w:color w:val="000000"/>
          <w:sz w:val="24"/>
          <w:szCs w:val="24"/>
          <w:lang w:val="en-US"/>
        </w:rPr>
        <w:t>: to get every last little bit,  false optimism, sick with fear</w:t>
      </w:r>
    </w:p>
    <w:p w:rsidR="00C01AB8" w:rsidRDefault="007D4052">
      <w:pPr>
        <w:spacing w:after="0" w:line="240" w:lineRule="auto"/>
        <w:jc w:val="both"/>
      </w:pPr>
      <w:r>
        <w:rPr>
          <w:rStyle w:val="s1"/>
          <w:rFonts w:ascii="Times New Roman" w:hAnsi="Times New Roman" w:cs="Times New Roman"/>
          <w:color w:val="000000"/>
          <w:sz w:val="24"/>
          <w:szCs w:val="24"/>
        </w:rPr>
        <w:t>Всего в про</w:t>
      </w:r>
      <w:r>
        <w:rPr>
          <w:rStyle w:val="s1"/>
          <w:rFonts w:ascii="Times New Roman" w:hAnsi="Times New Roman" w:cs="Times New Roman"/>
          <w:color w:val="000000"/>
          <w:sz w:val="24"/>
          <w:szCs w:val="24"/>
        </w:rPr>
        <w:t>изведении представлено 112 диалогов. Данный диалог</w:t>
      </w:r>
      <w:r>
        <w:rPr>
          <w:rFonts w:ascii="Times New Roman" w:hAnsi="Times New Roman" w:cs="Times New Roman"/>
          <w:color w:val="000000"/>
          <w:sz w:val="24"/>
          <w:szCs w:val="24"/>
          <w:highlight w:val="white"/>
        </w:rPr>
        <w:t xml:space="preserve"> составляет 205 слов, из них два синонима, три антонима</w:t>
      </w:r>
      <w:proofErr w:type="gramStart"/>
      <w:r>
        <w:rPr>
          <w:rFonts w:ascii="Times New Roman" w:hAnsi="Times New Roman" w:cs="Times New Roman"/>
          <w:color w:val="000000"/>
          <w:sz w:val="24"/>
          <w:szCs w:val="24"/>
          <w:highlight w:val="white"/>
        </w:rPr>
        <w:t xml:space="preserve"> ,</w:t>
      </w:r>
      <w:proofErr w:type="gramEnd"/>
      <w:r>
        <w:rPr>
          <w:rFonts w:ascii="Times New Roman" w:hAnsi="Times New Roman" w:cs="Times New Roman"/>
          <w:color w:val="000000"/>
          <w:sz w:val="24"/>
          <w:szCs w:val="24"/>
          <w:highlight w:val="white"/>
        </w:rPr>
        <w:t xml:space="preserve"> один пароним и три метафоры, то есть 14,6% от всех слов. </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2) She looked up at me with two large and dark eyes above her tear-stained cheeks.</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Kiss the doctor good night, Maria, and say thank you.’  </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Maria laughed happily as we rubbed each other’s cheeks.</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‘Goodnight, sweet dreams, Maria,’ I dutifully said.</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 xml:space="preserve">My registrar had been watching all this. He thanked me for sparing him the painful task of </w:t>
      </w:r>
      <w:r>
        <w:rPr>
          <w:rFonts w:ascii="Times New Roman" w:hAnsi="Times New Roman" w:cs="Times New Roman"/>
          <w:color w:val="000000"/>
          <w:sz w:val="24"/>
          <w:szCs w:val="24"/>
          <w:lang w:val="en-US"/>
        </w:rPr>
        <w:t xml:space="preserve">talking to the family. </w:t>
      </w:r>
    </w:p>
    <w:p w:rsidR="00C01AB8" w:rsidRDefault="007D4052">
      <w:pPr>
        <w:spacing w:after="0" w:line="240" w:lineRule="auto"/>
        <w:jc w:val="both"/>
        <w:rPr>
          <w:rFonts w:ascii="Times New Roman" w:hAnsi="Times New Roman" w:cs="Times New Roman"/>
          <w:lang w:val="en-US"/>
        </w:rPr>
      </w:pPr>
      <w:proofErr w:type="gramStart"/>
      <w:r>
        <w:rPr>
          <w:rFonts w:ascii="Times New Roman" w:hAnsi="Times New Roman" w:cs="Times New Roman"/>
          <w:color w:val="000000"/>
          <w:sz w:val="24"/>
          <w:szCs w:val="24"/>
          <w:lang w:val="en-US"/>
        </w:rPr>
        <w:lastRenderedPageBreak/>
        <w:t>‘Terrible job, neurosurgery.</w:t>
      </w:r>
      <w:proofErr w:type="gramEnd"/>
      <w:r>
        <w:rPr>
          <w:rFonts w:ascii="Times New Roman" w:hAnsi="Times New Roman" w:cs="Times New Roman"/>
          <w:color w:val="000000"/>
          <w:sz w:val="24"/>
          <w:szCs w:val="24"/>
          <w:lang w:val="en-US"/>
        </w:rPr>
        <w:t xml:space="preserve"> Don’t do it,’ I said as I went past him on my way to the door.</w:t>
      </w:r>
    </w:p>
    <w:p w:rsidR="00C01AB8" w:rsidRDefault="007D4052">
      <w:pPr>
        <w:spacing w:after="0" w:line="240" w:lineRule="auto"/>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4"/>
          <w:szCs w:val="24"/>
          <w:lang w:val="en-US"/>
        </w:rPr>
        <w:t>I  passed</w:t>
      </w:r>
      <w:proofErr w:type="gramEnd"/>
      <w:r>
        <w:rPr>
          <w:rFonts w:ascii="Times New Roman" w:hAnsi="Times New Roman" w:cs="Times New Roman"/>
          <w:color w:val="000000"/>
          <w:sz w:val="24"/>
          <w:szCs w:val="24"/>
          <w:lang w:val="en-US"/>
        </w:rPr>
        <w:t xml:space="preserve">  the  patient’s  wife, standing beside the  public phone in  the corridor, as I walked to the front door.‘Remember </w:t>
      </w:r>
      <w:proofErr w:type="gramStart"/>
      <w:r>
        <w:rPr>
          <w:rFonts w:ascii="Times New Roman" w:hAnsi="Times New Roman" w:cs="Times New Roman"/>
          <w:color w:val="000000"/>
          <w:sz w:val="24"/>
          <w:szCs w:val="24"/>
          <w:lang w:val="en-US"/>
        </w:rPr>
        <w:t>my  husband</w:t>
      </w:r>
      <w:proofErr w:type="gramEnd"/>
      <w:r>
        <w:rPr>
          <w:rFonts w:ascii="Times New Roman" w:hAnsi="Times New Roman" w:cs="Times New Roman"/>
          <w:color w:val="000000"/>
          <w:sz w:val="24"/>
          <w:szCs w:val="24"/>
          <w:lang w:val="en-US"/>
        </w:rPr>
        <w:t>, pl</w:t>
      </w:r>
      <w:r>
        <w:rPr>
          <w:rFonts w:ascii="Times New Roman" w:hAnsi="Times New Roman" w:cs="Times New Roman"/>
          <w:color w:val="000000"/>
          <w:sz w:val="24"/>
          <w:szCs w:val="24"/>
          <w:lang w:val="en-US"/>
        </w:rPr>
        <w:t xml:space="preserve">ease think of  him  sometimes,’ she  said,reaching a despairing hand out to me. ‘Remember him in your prayers.’‘ </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I remember all my patients who die after operations,’ I said, adding to myself as I left, ‘I wish I didn’t.’</w:t>
      </w:r>
    </w:p>
    <w:p w:rsidR="00C01AB8" w:rsidRDefault="007D4052">
      <w:pPr>
        <w:spacing w:after="0" w:line="240" w:lineRule="auto"/>
        <w:jc w:val="both"/>
        <w:rPr>
          <w:rFonts w:ascii="Times New Roman" w:hAnsi="Times New Roman" w:cs="Times New Roman"/>
          <w:lang w:val="en-US"/>
        </w:rPr>
      </w:pPr>
      <w:bookmarkStart w:id="5" w:name="__DdeLink__336_1045341570"/>
      <w:r>
        <w:rPr>
          <w:rFonts w:ascii="Times New Roman" w:hAnsi="Times New Roman" w:cs="Times New Roman"/>
          <w:color w:val="000000"/>
          <w:sz w:val="24"/>
          <w:szCs w:val="24"/>
          <w:lang w:val="en-US"/>
        </w:rPr>
        <w:t>I was relieved that he had died –</w:t>
      </w:r>
      <w:r>
        <w:rPr>
          <w:rFonts w:ascii="Times New Roman" w:hAnsi="Times New Roman" w:cs="Times New Roman"/>
          <w:color w:val="000000"/>
          <w:sz w:val="24"/>
          <w:szCs w:val="24"/>
          <w:lang w:val="en-US"/>
        </w:rPr>
        <w:t xml:space="preserve"> if he had survived he would have been </w:t>
      </w:r>
      <w:proofErr w:type="gramStart"/>
      <w:r>
        <w:rPr>
          <w:rFonts w:ascii="Times New Roman" w:hAnsi="Times New Roman" w:cs="Times New Roman"/>
          <w:color w:val="000000"/>
          <w:sz w:val="24"/>
          <w:szCs w:val="24"/>
          <w:lang w:val="en-US"/>
        </w:rPr>
        <w:t>left  terribly</w:t>
      </w:r>
      <w:proofErr w:type="gramEnd"/>
      <w:r>
        <w:rPr>
          <w:rFonts w:ascii="Times New Roman" w:hAnsi="Times New Roman" w:cs="Times New Roman"/>
          <w:color w:val="000000"/>
          <w:sz w:val="24"/>
          <w:szCs w:val="24"/>
          <w:lang w:val="en-US"/>
        </w:rPr>
        <w:t xml:space="preserve"> disabled. He </w:t>
      </w:r>
      <w:proofErr w:type="gramStart"/>
      <w:r>
        <w:rPr>
          <w:rFonts w:ascii="Times New Roman" w:hAnsi="Times New Roman" w:cs="Times New Roman"/>
          <w:color w:val="000000"/>
          <w:sz w:val="24"/>
          <w:szCs w:val="24"/>
          <w:lang w:val="en-US"/>
        </w:rPr>
        <w:t>had  died</w:t>
      </w:r>
      <w:proofErr w:type="gramEnd"/>
      <w:r>
        <w:rPr>
          <w:rFonts w:ascii="Times New Roman" w:hAnsi="Times New Roman" w:cs="Times New Roman"/>
          <w:color w:val="000000"/>
          <w:sz w:val="24"/>
          <w:szCs w:val="24"/>
          <w:lang w:val="en-US"/>
        </w:rPr>
        <w:t xml:space="preserve">  because of  the  operation but  not  as  are sult of any obvious mistake on my part. I do not know why the stroke had happened or what I could have done to avoid it. So, just for</w:t>
      </w:r>
      <w:r>
        <w:rPr>
          <w:rFonts w:ascii="Times New Roman" w:hAnsi="Times New Roman" w:cs="Times New Roman"/>
          <w:color w:val="000000"/>
          <w:sz w:val="24"/>
          <w:szCs w:val="24"/>
          <w:lang w:val="en-US"/>
        </w:rPr>
        <w:t xml:space="preserve"> once, I felt, at least in theory, innocent. But when I arrived home I sat in my car outside my house, the rain falling in the dark, for a l</w:t>
      </w:r>
      <w:bookmarkStart w:id="6" w:name="_GoBack"/>
      <w:bookmarkEnd w:id="6"/>
      <w:r>
        <w:rPr>
          <w:rFonts w:ascii="Times New Roman" w:hAnsi="Times New Roman" w:cs="Times New Roman"/>
          <w:color w:val="000000"/>
          <w:sz w:val="24"/>
          <w:szCs w:val="24"/>
          <w:lang w:val="en-US"/>
        </w:rPr>
        <w:t>ong time, before I could drag myself off to bed</w:t>
      </w:r>
      <w:proofErr w:type="gramStart"/>
      <w:r>
        <w:rPr>
          <w:rFonts w:ascii="Times New Roman" w:hAnsi="Times New Roman" w:cs="Times New Roman"/>
          <w:color w:val="000000"/>
          <w:sz w:val="24"/>
          <w:szCs w:val="24"/>
          <w:lang w:val="en-US"/>
        </w:rPr>
        <w:t>.</w:t>
      </w:r>
      <w:bookmarkEnd w:id="5"/>
      <w:r>
        <w:rPr>
          <w:rStyle w:val="s1"/>
          <w:rFonts w:ascii="Times New Roman" w:hAnsi="Times New Roman" w:cs="Times New Roman"/>
          <w:color w:val="000000"/>
          <w:sz w:val="24"/>
          <w:szCs w:val="24"/>
          <w:lang w:val="en-US"/>
        </w:rPr>
        <w:t>[</w:t>
      </w:r>
      <w:proofErr w:type="gramEnd"/>
      <w:r>
        <w:rPr>
          <w:rStyle w:val="s1"/>
          <w:rFonts w:ascii="Times New Roman" w:hAnsi="Times New Roman" w:cs="Times New Roman"/>
          <w:color w:val="000000"/>
          <w:sz w:val="24"/>
          <w:szCs w:val="24"/>
          <w:lang w:val="en-US"/>
        </w:rPr>
        <w:t xml:space="preserve">11,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150]</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lang w:val="en-US"/>
        </w:rPr>
        <w:t xml:space="preserve">Критерии </w:t>
      </w:r>
      <w:proofErr w:type="gramStart"/>
      <w:r>
        <w:rPr>
          <w:rStyle w:val="s1"/>
          <w:rFonts w:ascii="Times New Roman" w:hAnsi="Times New Roman" w:cs="Times New Roman"/>
          <w:color w:val="000000"/>
          <w:sz w:val="24"/>
          <w:szCs w:val="24"/>
          <w:highlight w:val="white"/>
          <w:lang w:val="en-US"/>
        </w:rPr>
        <w:t xml:space="preserve">лингвистического </w:t>
      </w:r>
      <w:r>
        <w:rPr>
          <w:rStyle w:val="s1"/>
          <w:rFonts w:ascii="Times New Roman" w:hAnsi="Times New Roman" w:cs="Times New Roman"/>
          <w:color w:val="000000"/>
          <w:sz w:val="24"/>
          <w:szCs w:val="24"/>
          <w:lang w:val="en-US"/>
        </w:rPr>
        <w:t xml:space="preserve"> анализа</w:t>
      </w:r>
      <w:proofErr w:type="gramEnd"/>
      <w:r>
        <w:rPr>
          <w:rStyle w:val="s1"/>
          <w:rFonts w:ascii="Times New Roman" w:hAnsi="Times New Roman" w:cs="Times New Roman"/>
          <w:color w:val="000000"/>
          <w:sz w:val="24"/>
          <w:szCs w:val="24"/>
          <w:lang w:val="en-US"/>
        </w:rPr>
        <w:t xml:space="preserve">: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синонимы</w:t>
      </w:r>
      <w:r>
        <w:rPr>
          <w:rStyle w:val="s1"/>
          <w:rFonts w:ascii="Times New Roman" w:hAnsi="Times New Roman" w:cs="Times New Roman"/>
          <w:color w:val="000000"/>
          <w:sz w:val="24"/>
          <w:szCs w:val="24"/>
          <w:lang w:val="en-US"/>
        </w:rPr>
        <w:t xml:space="preserve">: said – </w:t>
      </w:r>
      <w:r>
        <w:rPr>
          <w:rStyle w:val="s1"/>
          <w:rFonts w:ascii="Times New Roman" w:hAnsi="Times New Roman" w:cs="Times New Roman"/>
          <w:color w:val="000000"/>
          <w:sz w:val="24"/>
          <w:szCs w:val="24"/>
          <w:lang w:val="en-US"/>
        </w:rPr>
        <w:t>talking, task–  job, looked – watching</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паронимы</w:t>
      </w:r>
      <w:r>
        <w:rPr>
          <w:rStyle w:val="s1"/>
          <w:rFonts w:ascii="Times New Roman" w:hAnsi="Times New Roman" w:cs="Times New Roman"/>
          <w:color w:val="000000"/>
          <w:sz w:val="24"/>
          <w:szCs w:val="24"/>
          <w:lang w:val="en-US"/>
        </w:rPr>
        <w:t>:past – passed, terribly– terrible</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антонимы</w:t>
      </w:r>
      <w:r>
        <w:rPr>
          <w:rStyle w:val="s1"/>
          <w:rFonts w:ascii="Times New Roman" w:hAnsi="Times New Roman" w:cs="Times New Roman"/>
          <w:color w:val="000000"/>
          <w:sz w:val="24"/>
          <w:szCs w:val="24"/>
          <w:lang w:val="en-US"/>
        </w:rPr>
        <w:t>:survived – died, happily – despairing , mistake – innocent</w:t>
      </w:r>
    </w:p>
    <w:p w:rsidR="00C01AB8" w:rsidRDefault="007D4052">
      <w:pPr>
        <w:spacing w:after="0" w:line="240" w:lineRule="auto"/>
        <w:jc w:val="both"/>
        <w:rPr>
          <w:rFonts w:ascii="Times New Roman" w:hAnsi="Times New Roman" w:cs="Times New Roman"/>
          <w:lang w:val="en-US"/>
        </w:rPr>
      </w:pPr>
      <w:proofErr w:type="gramStart"/>
      <w:r>
        <w:rPr>
          <w:rStyle w:val="s1"/>
          <w:rFonts w:ascii="Times New Roman" w:hAnsi="Times New Roman" w:cs="Times New Roman"/>
          <w:color w:val="000000"/>
          <w:sz w:val="24"/>
          <w:szCs w:val="24"/>
          <w:lang w:val="en-US"/>
        </w:rPr>
        <w:t>ме</w:t>
      </w:r>
      <w:r>
        <w:rPr>
          <w:rStyle w:val="s1"/>
          <w:rFonts w:ascii="Times New Roman" w:hAnsi="Times New Roman" w:cs="Times New Roman"/>
          <w:color w:val="000000"/>
          <w:sz w:val="24"/>
          <w:szCs w:val="24"/>
        </w:rPr>
        <w:t>тафора</w:t>
      </w:r>
      <w:proofErr w:type="gramEnd"/>
      <w:r>
        <w:rPr>
          <w:rStyle w:val="s1"/>
          <w:rFonts w:ascii="Times New Roman" w:hAnsi="Times New Roman" w:cs="Times New Roman"/>
          <w:color w:val="000000"/>
          <w:sz w:val="24"/>
          <w:szCs w:val="24"/>
          <w:lang w:val="en-US"/>
        </w:rPr>
        <w:t>: despairing hand ,drag myself off to bed,  painful task ,</w:t>
      </w:r>
    </w:p>
    <w:p w:rsidR="00C01AB8" w:rsidRDefault="007D4052">
      <w:pPr>
        <w:spacing w:after="0" w:line="240" w:lineRule="auto"/>
        <w:jc w:val="both"/>
      </w:pPr>
      <w:r>
        <w:rPr>
          <w:rStyle w:val="s1"/>
          <w:rFonts w:ascii="Times New Roman" w:hAnsi="Times New Roman" w:cs="Times New Roman"/>
          <w:color w:val="000000"/>
          <w:sz w:val="24"/>
          <w:szCs w:val="24"/>
        </w:rPr>
        <w:t>Всего в произведении представлено 112 д</w:t>
      </w:r>
      <w:r>
        <w:rPr>
          <w:rStyle w:val="s1"/>
          <w:rFonts w:ascii="Times New Roman" w:hAnsi="Times New Roman" w:cs="Times New Roman"/>
          <w:color w:val="000000"/>
          <w:sz w:val="24"/>
          <w:szCs w:val="24"/>
        </w:rPr>
        <w:t xml:space="preserve">иалогов.  Диалог содержит 242 слова, из них 10,3% это два синонима, три антонима, два паронима и три метафоры. </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Примером для следующего анализа послужит диалог из произведения «When Breath Becomes Air»</w:t>
      </w:r>
      <w:proofErr w:type="gramStart"/>
      <w:r>
        <w:rPr>
          <w:rStyle w:val="s1"/>
          <w:rFonts w:ascii="Times New Roman" w:hAnsi="Times New Roman" w:cs="Times New Roman"/>
          <w:color w:val="000000"/>
          <w:sz w:val="24"/>
          <w:szCs w:val="24"/>
        </w:rPr>
        <w:t xml:space="preserve"> :</w:t>
      </w:r>
      <w:proofErr w:type="gramEnd"/>
    </w:p>
    <w:p w:rsidR="00C01AB8" w:rsidRDefault="007D4052">
      <w:pPr>
        <w:spacing w:after="0" w:line="240" w:lineRule="auto"/>
        <w:jc w:val="both"/>
        <w:rPr>
          <w:rFonts w:ascii="Times New Roman" w:hAnsi="Times New Roman" w:cs="Times New Roman"/>
          <w:lang w:val="en-US"/>
        </w:rPr>
      </w:pPr>
      <w:r>
        <w:rPr>
          <w:rStyle w:val="s1"/>
          <w:rFonts w:ascii="Times New Roman" w:hAnsi="Times New Roman" w:cs="Times New Roman"/>
          <w:color w:val="000000"/>
          <w:sz w:val="24"/>
          <w:szCs w:val="24"/>
          <w:lang w:val="en-US"/>
        </w:rPr>
        <w:t>1) “Was it the right choice, to do an emergency C-se</w:t>
      </w:r>
      <w:r>
        <w:rPr>
          <w:rStyle w:val="s1"/>
          <w:rFonts w:ascii="Times New Roman" w:hAnsi="Times New Roman" w:cs="Times New Roman"/>
          <w:color w:val="000000"/>
          <w:sz w:val="24"/>
          <w:szCs w:val="24"/>
          <w:lang w:val="en-US"/>
        </w:rPr>
        <w:t>ction?” I asked.</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“No question,” she said. “It was the only shot they had.”</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“What happens if you don’t?”</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“Probably, they die. Abnormal fetal heart tracings show when the fetal blood is turning acidemic; the cord is compromised somehow, or something else ser</w:t>
      </w:r>
      <w:r>
        <w:rPr>
          <w:rFonts w:ascii="Times New Roman" w:hAnsi="Times New Roman" w:cs="Times New Roman"/>
          <w:color w:val="000000"/>
          <w:sz w:val="24"/>
          <w:szCs w:val="24"/>
          <w:lang w:val="en-US"/>
        </w:rPr>
        <w:t>iously bad is happening.”</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“But how do you know when the tracing looks bad enough? Which is worse, being born too early or waiting too long to deliver?”</w:t>
      </w:r>
    </w:p>
    <w:p w:rsidR="00C01AB8" w:rsidRDefault="007D4052">
      <w:pPr>
        <w:spacing w:after="0" w:line="240" w:lineRule="auto"/>
        <w:jc w:val="both"/>
        <w:rPr>
          <w:rFonts w:ascii="Times New Roman" w:hAnsi="Times New Roman" w:cs="Times New Roman"/>
        </w:rPr>
      </w:pPr>
      <w:r>
        <w:rPr>
          <w:rFonts w:ascii="Times New Roman" w:hAnsi="Times New Roman" w:cs="Times New Roman"/>
          <w:color w:val="000000"/>
          <w:sz w:val="24"/>
          <w:szCs w:val="24"/>
        </w:rPr>
        <w:t>“Judgment call.”</w:t>
      </w:r>
      <w:r>
        <w:rPr>
          <w:rStyle w:val="s1"/>
          <w:rFonts w:ascii="Times New Roman" w:hAnsi="Times New Roman" w:cs="Times New Roman"/>
          <w:color w:val="000000"/>
          <w:sz w:val="24"/>
          <w:szCs w:val="24"/>
        </w:rPr>
        <w:t>[12, с. 53]</w:t>
      </w:r>
    </w:p>
    <w:p w:rsidR="00C01AB8" w:rsidRDefault="007D4052">
      <w:pPr>
        <w:spacing w:after="0" w:line="240" w:lineRule="auto"/>
        <w:jc w:val="both"/>
      </w:pPr>
      <w:r>
        <w:rPr>
          <w:rStyle w:val="s1"/>
          <w:rFonts w:ascii="Times New Roman" w:hAnsi="Times New Roman" w:cs="Times New Roman"/>
          <w:color w:val="000000"/>
          <w:sz w:val="24"/>
          <w:szCs w:val="24"/>
        </w:rPr>
        <w:t xml:space="preserve">Критерии </w:t>
      </w:r>
      <w:r>
        <w:rPr>
          <w:rStyle w:val="s1"/>
          <w:rFonts w:ascii="Times New Roman" w:hAnsi="Times New Roman" w:cs="Times New Roman"/>
          <w:color w:val="000000"/>
          <w:sz w:val="24"/>
          <w:szCs w:val="24"/>
          <w:highlight w:val="white"/>
        </w:rPr>
        <w:t xml:space="preserve">лингвистического  </w:t>
      </w:r>
      <w:r>
        <w:rPr>
          <w:rStyle w:val="s1"/>
          <w:rFonts w:ascii="Times New Roman" w:hAnsi="Times New Roman" w:cs="Times New Roman"/>
          <w:color w:val="000000"/>
          <w:sz w:val="24"/>
          <w:szCs w:val="24"/>
        </w:rPr>
        <w:t xml:space="preserve">анализа: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синонимы</w:t>
      </w:r>
      <w:r>
        <w:rPr>
          <w:rStyle w:val="s1"/>
          <w:rFonts w:ascii="Times New Roman" w:hAnsi="Times New Roman" w:cs="Times New Roman"/>
          <w:color w:val="000000"/>
          <w:sz w:val="24"/>
          <w:szCs w:val="24"/>
          <w:lang w:val="en-US"/>
        </w:rPr>
        <w:t>: Abnormal c– ompromised</w:t>
      </w:r>
      <w:proofErr w:type="gramStart"/>
      <w:r>
        <w:rPr>
          <w:rStyle w:val="s1"/>
          <w:rFonts w:ascii="Times New Roman" w:hAnsi="Times New Roman" w:cs="Times New Roman"/>
          <w:color w:val="000000"/>
          <w:sz w:val="24"/>
          <w:szCs w:val="24"/>
          <w:lang w:val="en-US"/>
        </w:rPr>
        <w:t>,  bad</w:t>
      </w:r>
      <w:proofErr w:type="gramEnd"/>
      <w:r>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lang w:val="en-US"/>
        </w:rPr>
        <w:t>– worse, looks – show.</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Всего в тексте представлено 38 диалогов. Данный пример содержит 80 слов, из них 7,5 % это лингвистические средства. Автор</w:t>
      </w:r>
      <w:r w:rsidRPr="007D4052">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использовал</w:t>
      </w:r>
      <w:r w:rsidRPr="007D4052">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три</w:t>
      </w:r>
      <w:r w:rsidRPr="007D4052">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синонима</w:t>
      </w:r>
      <w:r w:rsidRPr="007D4052">
        <w:rPr>
          <w:rStyle w:val="s1"/>
          <w:rFonts w:ascii="Times New Roman" w:hAnsi="Times New Roman" w:cs="Times New Roman"/>
          <w:color w:val="000000"/>
          <w:sz w:val="24"/>
          <w:szCs w:val="24"/>
          <w:lang w:val="en-US"/>
        </w:rPr>
        <w:t xml:space="preserve">.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lang w:val="en-US"/>
        </w:rPr>
        <w:t>2) “Now, Claire,” the surgeon began, softly.</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“Is it as bad as it looks?” the mother</w:t>
      </w:r>
      <w:r>
        <w:rPr>
          <w:rFonts w:ascii="Times New Roman" w:hAnsi="Times New Roman" w:cs="Times New Roman"/>
          <w:color w:val="000000"/>
          <w:sz w:val="24"/>
          <w:szCs w:val="24"/>
          <w:lang w:val="en-US"/>
        </w:rPr>
        <w:t xml:space="preserve"> interrupted. “Do you think </w:t>
      </w:r>
      <w:proofErr w:type="gramStart"/>
      <w:r>
        <w:rPr>
          <w:rFonts w:ascii="Times New Roman" w:hAnsi="Times New Roman" w:cs="Times New Roman"/>
          <w:color w:val="000000"/>
          <w:sz w:val="24"/>
          <w:szCs w:val="24"/>
          <w:lang w:val="en-US"/>
        </w:rPr>
        <w:t>it’s</w:t>
      </w:r>
      <w:proofErr w:type="gramEnd"/>
      <w:r>
        <w:rPr>
          <w:rFonts w:ascii="Times New Roman" w:hAnsi="Times New Roman" w:cs="Times New Roman"/>
          <w:color w:val="000000"/>
          <w:sz w:val="24"/>
          <w:szCs w:val="24"/>
          <w:lang w:val="en-US"/>
        </w:rPr>
        <w:t xml:space="preserve"> cancer?”</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“I don’t know. What I do know—and I know you know these things, too—</w:t>
      </w:r>
      <w:proofErr w:type="gramStart"/>
      <w:r>
        <w:rPr>
          <w:rFonts w:ascii="Times New Roman" w:hAnsi="Times New Roman" w:cs="Times New Roman"/>
          <w:color w:val="000000"/>
          <w:sz w:val="24"/>
          <w:szCs w:val="24"/>
          <w:lang w:val="en-US"/>
        </w:rPr>
        <w:t>is</w:t>
      </w:r>
      <w:proofErr w:type="gramEnd"/>
      <w:r>
        <w:rPr>
          <w:rFonts w:ascii="Times New Roman" w:hAnsi="Times New Roman" w:cs="Times New Roman"/>
          <w:color w:val="000000"/>
          <w:sz w:val="24"/>
          <w:szCs w:val="24"/>
          <w:lang w:val="en-US"/>
        </w:rPr>
        <w:t xml:space="preserve"> that your life is about to—it already has changed. This is going to be a long haul, you understand? You have got to be there for each other, bu</w:t>
      </w:r>
      <w:r>
        <w:rPr>
          <w:rFonts w:ascii="Times New Roman" w:hAnsi="Times New Roman" w:cs="Times New Roman"/>
          <w:color w:val="000000"/>
          <w:sz w:val="24"/>
          <w:szCs w:val="24"/>
          <w:lang w:val="en-US"/>
        </w:rPr>
        <w:t>t you also have to get your rest when you need it. This kind of illness can either bring you together, or it can tear you apart. Now more than ever, you have to be there for each other. I don’t want either of you staying up all night at the bedside or neve</w:t>
      </w:r>
      <w:r>
        <w:rPr>
          <w:rFonts w:ascii="Times New Roman" w:hAnsi="Times New Roman" w:cs="Times New Roman"/>
          <w:color w:val="000000"/>
          <w:sz w:val="24"/>
          <w:szCs w:val="24"/>
          <w:lang w:val="en-US"/>
        </w:rPr>
        <w:t>r leaving the hospital.</w:t>
      </w:r>
    </w:p>
    <w:p w:rsidR="00C01AB8" w:rsidRDefault="007D4052">
      <w:pPr>
        <w:spacing w:after="0" w:line="240" w:lineRule="auto"/>
        <w:jc w:val="both"/>
        <w:rPr>
          <w:rFonts w:ascii="Times New Roman" w:hAnsi="Times New Roman" w:cs="Times New Roman"/>
        </w:rPr>
      </w:pPr>
      <w:r>
        <w:rPr>
          <w:rFonts w:ascii="Times New Roman" w:hAnsi="Times New Roman" w:cs="Times New Roman"/>
          <w:color w:val="000000"/>
          <w:sz w:val="24"/>
          <w:szCs w:val="24"/>
        </w:rPr>
        <w:t>Okay?”</w:t>
      </w:r>
      <w:r>
        <w:rPr>
          <w:rStyle w:val="s1"/>
          <w:rFonts w:ascii="Times New Roman" w:hAnsi="Times New Roman" w:cs="Times New Roman"/>
          <w:color w:val="000000"/>
          <w:sz w:val="24"/>
          <w:szCs w:val="24"/>
        </w:rPr>
        <w:t>[12, с. 55]</w:t>
      </w:r>
    </w:p>
    <w:p w:rsidR="00C01AB8" w:rsidRDefault="007D4052">
      <w:pPr>
        <w:spacing w:after="0" w:line="240" w:lineRule="auto"/>
        <w:jc w:val="both"/>
      </w:pPr>
      <w:r>
        <w:rPr>
          <w:rStyle w:val="s1"/>
          <w:rFonts w:ascii="Times New Roman" w:hAnsi="Times New Roman" w:cs="Times New Roman"/>
          <w:color w:val="000000"/>
          <w:sz w:val="24"/>
          <w:szCs w:val="24"/>
        </w:rPr>
        <w:t xml:space="preserve">Критерии </w:t>
      </w:r>
      <w:r>
        <w:rPr>
          <w:rStyle w:val="s1"/>
          <w:rFonts w:ascii="Times New Roman" w:hAnsi="Times New Roman" w:cs="Times New Roman"/>
          <w:color w:val="000000"/>
          <w:sz w:val="24"/>
          <w:szCs w:val="24"/>
          <w:highlight w:val="white"/>
        </w:rPr>
        <w:t xml:space="preserve">лингвистического </w:t>
      </w:r>
      <w:r>
        <w:rPr>
          <w:rStyle w:val="s1"/>
          <w:rFonts w:ascii="Times New Roman" w:hAnsi="Times New Roman" w:cs="Times New Roman"/>
          <w:color w:val="000000"/>
          <w:sz w:val="24"/>
          <w:szCs w:val="24"/>
        </w:rPr>
        <w:t xml:space="preserve"> анализа: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синонимы</w:t>
      </w:r>
      <w:r w:rsidRPr="007D4052">
        <w:rPr>
          <w:rStyle w:val="s1"/>
          <w:rFonts w:ascii="Times New Roman" w:hAnsi="Times New Roman" w:cs="Times New Roman"/>
          <w:color w:val="000000"/>
          <w:sz w:val="24"/>
          <w:szCs w:val="24"/>
          <w:lang w:val="en-US"/>
        </w:rPr>
        <w:t>:  together – each other</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антонимы</w:t>
      </w:r>
      <w:r>
        <w:rPr>
          <w:rStyle w:val="s1"/>
          <w:rFonts w:ascii="Times New Roman" w:hAnsi="Times New Roman" w:cs="Times New Roman"/>
          <w:color w:val="000000"/>
          <w:sz w:val="24"/>
          <w:szCs w:val="24"/>
          <w:lang w:val="en-US"/>
        </w:rPr>
        <w:t>: bring together – tear apart, don’t know – know</w:t>
      </w:r>
    </w:p>
    <w:p w:rsidR="00C01AB8" w:rsidRDefault="007D4052">
      <w:pPr>
        <w:spacing w:after="0" w:line="240" w:lineRule="auto"/>
        <w:jc w:val="both"/>
      </w:pPr>
      <w:r>
        <w:rPr>
          <w:rStyle w:val="s1"/>
          <w:rFonts w:ascii="Times New Roman" w:hAnsi="Times New Roman" w:cs="Times New Roman"/>
          <w:color w:val="000000"/>
          <w:sz w:val="24"/>
          <w:szCs w:val="24"/>
        </w:rPr>
        <w:t xml:space="preserve">Всего в тексте представлено 38 диалогов. </w:t>
      </w:r>
      <w:r>
        <w:rPr>
          <w:rFonts w:ascii="Times New Roman" w:hAnsi="Times New Roman" w:cs="Times New Roman"/>
          <w:color w:val="000000"/>
          <w:sz w:val="24"/>
          <w:szCs w:val="24"/>
        </w:rPr>
        <w:t>Этот пример состоит из 124 слов, где 8 % это с</w:t>
      </w:r>
      <w:r>
        <w:rPr>
          <w:rFonts w:ascii="Times New Roman" w:hAnsi="Times New Roman" w:cs="Times New Roman"/>
          <w:color w:val="000000"/>
          <w:sz w:val="24"/>
          <w:szCs w:val="24"/>
        </w:rPr>
        <w:t xml:space="preserve">иноним(1), антонима(2). </w:t>
      </w:r>
    </w:p>
    <w:p w:rsidR="00C01AB8" w:rsidRDefault="007D4052">
      <w:pPr>
        <w:spacing w:after="0" w:line="240" w:lineRule="auto"/>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4"/>
          <w:szCs w:val="24"/>
          <w:lang w:val="en-US"/>
        </w:rPr>
        <w:t>3)“</w:t>
      </w:r>
      <w:proofErr w:type="gramEnd"/>
      <w:r>
        <w:rPr>
          <w:rFonts w:ascii="Times New Roman" w:hAnsi="Times New Roman" w:cs="Times New Roman"/>
          <w:color w:val="000000"/>
          <w:sz w:val="24"/>
          <w:szCs w:val="24"/>
          <w:lang w:val="en-US"/>
        </w:rPr>
        <w:t>Did anyone tell you what the MRI showed?” I asked.</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“No.” The buck had been passed, as it often was with difficult news. Oftentimes, we’d have a spat with the oncologist over whose job it was to break the news. How many times had</w:t>
      </w:r>
      <w:r>
        <w:rPr>
          <w:rFonts w:ascii="Times New Roman" w:hAnsi="Times New Roman" w:cs="Times New Roman"/>
          <w:color w:val="000000"/>
          <w:sz w:val="24"/>
          <w:szCs w:val="24"/>
          <w:lang w:val="en-US"/>
        </w:rPr>
        <w:t xml:space="preserve"> I done the same? Well, I figured, it can stop here.</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lastRenderedPageBreak/>
        <w:t>“Okay,” I said. “We have a lot to talk about. If you don’t mind, can you tell me what you understand is happening? It’s always helpful for me to hear, to make sure I don’t leave anything unanswered.”</w:t>
      </w:r>
    </w:p>
    <w:p w:rsidR="00C01AB8" w:rsidRDefault="007D4052">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4"/>
          <w:szCs w:val="24"/>
          <w:lang w:val="en-US"/>
        </w:rPr>
        <w:t>“We</w:t>
      </w:r>
      <w:r>
        <w:rPr>
          <w:rFonts w:ascii="Times New Roman" w:hAnsi="Times New Roman" w:cs="Times New Roman"/>
          <w:color w:val="000000"/>
          <w:sz w:val="24"/>
          <w:szCs w:val="24"/>
          <w:lang w:val="en-US"/>
        </w:rPr>
        <w:t>ll, I thought I was having a stroke, but I guess…I’m not?”</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 xml:space="preserve">“That’s right. You aren’t having a stroke.” I paused. I could see the vastness of the chasm between the life she’d had last week and the one she was about to enter. She and her husband didn’t seem </w:t>
      </w:r>
      <w:r>
        <w:rPr>
          <w:rFonts w:ascii="Times New Roman" w:hAnsi="Times New Roman" w:cs="Times New Roman"/>
          <w:color w:val="000000"/>
          <w:sz w:val="24"/>
          <w:szCs w:val="24"/>
          <w:lang w:val="en-US"/>
        </w:rPr>
        <w:t>ready to hear brain cancer—is anyone?—so I began a couple steps back. “The MRI shows a mass in your brain, which is causing your symptoms.”</w:t>
      </w:r>
      <w:r>
        <w:rPr>
          <w:rStyle w:val="s1"/>
          <w:rFonts w:ascii="Times New Roman" w:hAnsi="Times New Roman" w:cs="Times New Roman"/>
          <w:color w:val="000000"/>
          <w:sz w:val="24"/>
          <w:szCs w:val="24"/>
          <w:lang w:val="en-US"/>
        </w:rPr>
        <w:t xml:space="preserve">[12,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70]</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Критерии</w:t>
      </w:r>
      <w:r w:rsidRPr="007D4052">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highlight w:val="white"/>
        </w:rPr>
        <w:t>лингвистического</w:t>
      </w:r>
      <w:r w:rsidRPr="007D4052">
        <w:rPr>
          <w:rStyle w:val="s1"/>
          <w:rFonts w:ascii="Times New Roman" w:hAnsi="Times New Roman" w:cs="Times New Roman"/>
          <w:color w:val="000000"/>
          <w:sz w:val="24"/>
          <w:szCs w:val="24"/>
          <w:highlight w:val="white"/>
          <w:lang w:val="en-US"/>
        </w:rPr>
        <w:t xml:space="preserve"> </w:t>
      </w:r>
      <w:r w:rsidRPr="007D4052">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rPr>
        <w:t>анализа</w:t>
      </w:r>
      <w:r>
        <w:rPr>
          <w:rStyle w:val="s1"/>
          <w:rFonts w:ascii="Times New Roman" w:hAnsi="Times New Roman" w:cs="Times New Roman"/>
          <w:color w:val="000000"/>
          <w:sz w:val="24"/>
          <w:szCs w:val="24"/>
          <w:lang w:val="en-US"/>
        </w:rPr>
        <w:t xml:space="preserve">: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синонимы</w:t>
      </w:r>
      <w:r>
        <w:rPr>
          <w:rStyle w:val="s1"/>
          <w:rFonts w:ascii="Times New Roman" w:hAnsi="Times New Roman" w:cs="Times New Roman"/>
          <w:color w:val="000000"/>
          <w:sz w:val="24"/>
          <w:szCs w:val="24"/>
          <w:lang w:val="en-US"/>
        </w:rPr>
        <w:t>: The buck-job, tell-to break, Okay-Well, back-stop</w:t>
      </w:r>
      <w:proofErr w:type="gramStart"/>
      <w:r>
        <w:rPr>
          <w:rStyle w:val="s1"/>
          <w:rFonts w:ascii="Times New Roman" w:hAnsi="Times New Roman" w:cs="Times New Roman"/>
          <w:color w:val="000000"/>
          <w:sz w:val="24"/>
          <w:szCs w:val="24"/>
          <w:lang w:val="en-US"/>
        </w:rPr>
        <w:t>,brain</w:t>
      </w:r>
      <w:proofErr w:type="gramEnd"/>
      <w:r>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lang w:val="en-US"/>
        </w:rPr>
        <w:t>cancer- mass in brain</w:t>
      </w:r>
    </w:p>
    <w:p w:rsidR="00C01AB8" w:rsidRPr="007D4052" w:rsidRDefault="007D4052">
      <w:pPr>
        <w:spacing w:after="0" w:line="240" w:lineRule="auto"/>
        <w:jc w:val="both"/>
        <w:rPr>
          <w:rFonts w:ascii="Times New Roman" w:hAnsi="Times New Roman" w:cs="Times New Roman"/>
          <w:lang w:val="en-US"/>
        </w:rPr>
      </w:pPr>
      <w:r>
        <w:rPr>
          <w:rStyle w:val="s1"/>
          <w:rFonts w:ascii="Times New Roman" w:hAnsi="Times New Roman" w:cs="Times New Roman"/>
          <w:color w:val="000000"/>
          <w:sz w:val="24"/>
          <w:szCs w:val="24"/>
        </w:rPr>
        <w:t>антонимы</w:t>
      </w:r>
      <w:r w:rsidRPr="007D4052">
        <w:rPr>
          <w:rStyle w:val="s1"/>
          <w:rFonts w:ascii="Times New Roman" w:hAnsi="Times New Roman" w:cs="Times New Roman"/>
          <w:color w:val="000000"/>
          <w:sz w:val="24"/>
          <w:szCs w:val="24"/>
          <w:lang w:val="en-US"/>
        </w:rPr>
        <w:t>:No-That’s right,</w:t>
      </w:r>
    </w:p>
    <w:p w:rsidR="00C01AB8" w:rsidRPr="007D4052" w:rsidRDefault="007D4052">
      <w:pPr>
        <w:spacing w:after="0" w:line="240" w:lineRule="auto"/>
        <w:jc w:val="both"/>
        <w:rPr>
          <w:rFonts w:ascii="Times New Roman" w:hAnsi="Times New Roman" w:cs="Times New Roman"/>
          <w:lang w:val="en-US"/>
        </w:rPr>
      </w:pPr>
      <w:r>
        <w:rPr>
          <w:rStyle w:val="s1"/>
          <w:rFonts w:ascii="Times New Roman" w:hAnsi="Times New Roman" w:cs="Times New Roman"/>
          <w:color w:val="000000"/>
          <w:sz w:val="24"/>
          <w:szCs w:val="24"/>
        </w:rPr>
        <w:t>метафора</w:t>
      </w:r>
      <w:r w:rsidRPr="007D4052">
        <w:rPr>
          <w:rStyle w:val="s1"/>
          <w:rFonts w:ascii="Times New Roman" w:hAnsi="Times New Roman" w:cs="Times New Roman"/>
          <w:color w:val="000000"/>
          <w:sz w:val="24"/>
          <w:szCs w:val="24"/>
          <w:lang w:val="en-US"/>
        </w:rPr>
        <w:t>: difficult news</w:t>
      </w:r>
    </w:p>
    <w:p w:rsidR="00C01AB8" w:rsidRDefault="007D4052">
      <w:pPr>
        <w:spacing w:after="0" w:line="240" w:lineRule="auto"/>
        <w:jc w:val="both"/>
      </w:pPr>
      <w:r>
        <w:rPr>
          <w:rStyle w:val="s1"/>
          <w:rFonts w:ascii="Times New Roman" w:hAnsi="Times New Roman" w:cs="Times New Roman"/>
          <w:color w:val="000000"/>
          <w:sz w:val="24"/>
          <w:szCs w:val="24"/>
        </w:rPr>
        <w:t xml:space="preserve">Всего в тексте представлено 38 диалогов. Данный пример состоит из 171 слова. Здесь выделены следующие лингвистические средства: антонимы(1) ,синонимы(5), метафора (1), что составляет </w:t>
      </w:r>
      <w:r>
        <w:rPr>
          <w:rStyle w:val="s1"/>
          <w:rFonts w:ascii="Times New Roman" w:hAnsi="Times New Roman" w:cs="Times New Roman"/>
          <w:color w:val="000000"/>
          <w:sz w:val="24"/>
          <w:szCs w:val="24"/>
        </w:rPr>
        <w:t xml:space="preserve">11,7%  слов от всего диалога. </w:t>
      </w:r>
    </w:p>
    <w:p w:rsidR="00C01AB8" w:rsidRDefault="007D4052">
      <w:pPr>
        <w:spacing w:after="0" w:line="240" w:lineRule="auto"/>
        <w:ind w:firstLine="709"/>
        <w:jc w:val="both"/>
        <w:rPr>
          <w:rFonts w:ascii="Times New Roman" w:hAnsi="Times New Roman" w:cs="Times New Roman"/>
        </w:rPr>
      </w:pPr>
      <w:r>
        <w:rPr>
          <w:rStyle w:val="s1"/>
          <w:rFonts w:ascii="Times New Roman" w:hAnsi="Times New Roman" w:cs="Times New Roman"/>
          <w:color w:val="000000"/>
          <w:sz w:val="24"/>
          <w:szCs w:val="24"/>
        </w:rPr>
        <w:t xml:space="preserve">Другим примером для сравнения послужит диалог из книги </w:t>
      </w:r>
      <w:bookmarkStart w:id="7" w:name="__DdeLink__340_3588346005"/>
      <w:r>
        <w:rPr>
          <w:rStyle w:val="s1"/>
          <w:rFonts w:ascii="Times New Roman" w:hAnsi="Times New Roman" w:cs="Times New Roman"/>
          <w:color w:val="000000"/>
          <w:sz w:val="24"/>
          <w:szCs w:val="24"/>
        </w:rPr>
        <w:t>М. Форда  «Возьми меня за руку»</w:t>
      </w:r>
      <w:bookmarkEnd w:id="7"/>
      <w:r>
        <w:rPr>
          <w:rStyle w:val="s1"/>
          <w:rFonts w:ascii="Times New Roman" w:hAnsi="Times New Roman" w:cs="Times New Roman"/>
          <w:color w:val="000000"/>
          <w:sz w:val="24"/>
          <w:szCs w:val="24"/>
        </w:rPr>
        <w:t>:</w:t>
      </w:r>
    </w:p>
    <w:p w:rsidR="00C01AB8" w:rsidRDefault="007D4052">
      <w:pPr>
        <w:spacing w:after="0" w:line="240" w:lineRule="auto"/>
        <w:jc w:val="both"/>
        <w:rPr>
          <w:rFonts w:ascii="Times New Roman" w:hAnsi="Times New Roman" w:cs="Times New Roman"/>
          <w:lang w:val="en-US"/>
        </w:rPr>
      </w:pPr>
      <w:r>
        <w:rPr>
          <w:rStyle w:val="s1"/>
          <w:rFonts w:ascii="Times New Roman" w:hAnsi="Times New Roman" w:cs="Times New Roman"/>
          <w:color w:val="000000"/>
          <w:sz w:val="24"/>
          <w:szCs w:val="24"/>
          <w:lang w:val="en-US"/>
        </w:rPr>
        <w:t xml:space="preserve">… </w:t>
      </w:r>
      <w:proofErr w:type="gramStart"/>
      <w:r>
        <w:rPr>
          <w:rStyle w:val="s1"/>
          <w:rFonts w:ascii="Times New Roman" w:hAnsi="Times New Roman" w:cs="Times New Roman"/>
          <w:color w:val="000000"/>
          <w:sz w:val="24"/>
          <w:szCs w:val="24"/>
          <w:lang w:val="en-US"/>
        </w:rPr>
        <w:t>the</w:t>
      </w:r>
      <w:proofErr w:type="gramEnd"/>
      <w:r>
        <w:rPr>
          <w:rStyle w:val="s1"/>
          <w:rFonts w:ascii="Times New Roman" w:hAnsi="Times New Roman" w:cs="Times New Roman"/>
          <w:color w:val="000000"/>
          <w:sz w:val="24"/>
          <w:szCs w:val="24"/>
          <w:lang w:val="en-US"/>
        </w:rPr>
        <w:t xml:space="preserve"> cost of the vitrification starts at three thousand pounds for one harvesting procedure, but there are discounted rates for subseque</w:t>
      </w:r>
      <w:r>
        <w:rPr>
          <w:rStyle w:val="s1"/>
          <w:rFonts w:ascii="Times New Roman" w:hAnsi="Times New Roman" w:cs="Times New Roman"/>
          <w:color w:val="000000"/>
          <w:sz w:val="24"/>
          <w:szCs w:val="24"/>
          <w:lang w:val="en-US"/>
        </w:rPr>
        <w:t>nt treatments.’</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‘And would you recommend that?’</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The doctor – well-tanned, athletic, expensive-looking wire-rimmed spectacles – spread his hands.</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‘In most cases, the initial hormone boost should allow us to harvest more than one egg. Of course, probability-</w:t>
      </w:r>
      <w:r>
        <w:rPr>
          <w:rFonts w:ascii="Times New Roman" w:hAnsi="Times New Roman" w:cs="Times New Roman"/>
          <w:color w:val="000000"/>
          <w:sz w:val="24"/>
          <w:szCs w:val="24"/>
          <w:lang w:val="en-US"/>
        </w:rPr>
        <w:t>wise, you are more likely to conceive the more cycles of fertilisation you undertake.’ He looked at the papers in front of him. ‘Based on your age, any single attempt yields a twenty-two per cent chance of a successful pregnancy.’</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‘One in five,’ said Jo fl</w:t>
      </w:r>
      <w:r>
        <w:rPr>
          <w:rFonts w:ascii="Times New Roman" w:hAnsi="Times New Roman" w:cs="Times New Roman"/>
          <w:color w:val="000000"/>
          <w:sz w:val="24"/>
          <w:szCs w:val="24"/>
          <w:lang w:val="en-US"/>
        </w:rPr>
        <w:t>atly.</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‘A little better that that,’ replied the doctor.</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Not great odds either way. Her phone stopped ringing.</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The doctor cocked his head sympathetically and removed his glasses.</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Ms Masters, I realize this is a big decision for anyone, whether a woman of twenty years, or someone older. No fertility treatment is foolproof. But I can assure you that here at Bright Futures, we are solely concerned with providing you with the best poss</w:t>
      </w:r>
      <w:r>
        <w:rPr>
          <w:rFonts w:ascii="Times New Roman" w:hAnsi="Times New Roman" w:cs="Times New Roman"/>
          <w:color w:val="000000"/>
          <w:sz w:val="24"/>
          <w:szCs w:val="24"/>
          <w:lang w:val="en-US"/>
        </w:rPr>
        <w:t xml:space="preserve">ible care and outcomes. Our protocols are designed to the highest medical technology standards in the field. Our results reflect that – we’re in the top ten percentile points of success.’ </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‘So three grand?’ said Jo. If she got the promotion to Detective In</w:t>
      </w:r>
      <w:r>
        <w:rPr>
          <w:rFonts w:ascii="Times New Roman" w:hAnsi="Times New Roman" w:cs="Times New Roman"/>
          <w:color w:val="000000"/>
          <w:sz w:val="24"/>
          <w:szCs w:val="24"/>
          <w:lang w:val="en-US"/>
        </w:rPr>
        <w:t>spector, it wouldn’t be a problem. ‘Do the eggs have a best before date?’</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The doctor smiled. ‘Not in practical terms, no.’</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 xml:space="preserve">‘And can I pay in in stalments?’ </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He looked taken aback. ‘Erm … that isn’t something we usually do.’</w:t>
      </w:r>
    </w:p>
    <w:p w:rsidR="00C01AB8" w:rsidRDefault="007D4052">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4"/>
          <w:szCs w:val="24"/>
          <w:lang w:val="en-US"/>
        </w:rPr>
        <w:t xml:space="preserve">Jo stared at him. Told </w:t>
      </w:r>
      <w:proofErr w:type="gramStart"/>
      <w:r>
        <w:rPr>
          <w:rFonts w:ascii="Times New Roman" w:hAnsi="Times New Roman" w:cs="Times New Roman"/>
          <w:color w:val="000000"/>
          <w:sz w:val="24"/>
          <w:szCs w:val="24"/>
          <w:lang w:val="en-US"/>
        </w:rPr>
        <w:t>herself</w:t>
      </w:r>
      <w:proofErr w:type="gramEnd"/>
      <w:r>
        <w:rPr>
          <w:rFonts w:ascii="Times New Roman" w:hAnsi="Times New Roman" w:cs="Times New Roman"/>
          <w:color w:val="000000"/>
          <w:sz w:val="24"/>
          <w:szCs w:val="24"/>
          <w:lang w:val="en-US"/>
        </w:rPr>
        <w:t xml:space="preserve"> n</w:t>
      </w:r>
      <w:r>
        <w:rPr>
          <w:rFonts w:ascii="Times New Roman" w:hAnsi="Times New Roman" w:cs="Times New Roman"/>
          <w:color w:val="000000"/>
          <w:sz w:val="24"/>
          <w:szCs w:val="24"/>
          <w:lang w:val="en-US"/>
        </w:rPr>
        <w:t>ot to get flustered. Just be straight.</w:t>
      </w:r>
    </w:p>
    <w:p w:rsidR="00C01AB8" w:rsidRDefault="007D4052">
      <w:pPr>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 xml:space="preserve">‘Right, but can you? </w:t>
      </w:r>
      <w:r>
        <w:rPr>
          <w:rStyle w:val="s1"/>
          <w:rFonts w:ascii="Times New Roman" w:hAnsi="Times New Roman" w:cs="Times New Roman"/>
          <w:color w:val="000000"/>
          <w:sz w:val="24"/>
          <w:szCs w:val="24"/>
          <w:lang w:val="en-US"/>
        </w:rPr>
        <w:t xml:space="preserve">[13, </w:t>
      </w:r>
      <w:r>
        <w:rPr>
          <w:rStyle w:val="s1"/>
          <w:rFonts w:ascii="Times New Roman" w:hAnsi="Times New Roman" w:cs="Times New Roman"/>
          <w:color w:val="000000"/>
          <w:sz w:val="24"/>
          <w:szCs w:val="24"/>
        </w:rPr>
        <w:t>с</w:t>
      </w:r>
      <w:r>
        <w:rPr>
          <w:rStyle w:val="s1"/>
          <w:rFonts w:ascii="Times New Roman" w:hAnsi="Times New Roman" w:cs="Times New Roman"/>
          <w:color w:val="000000"/>
          <w:sz w:val="24"/>
          <w:szCs w:val="24"/>
          <w:lang w:val="en-US"/>
        </w:rPr>
        <w:t>. 12]</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Критерии</w:t>
      </w:r>
      <w:r>
        <w:rPr>
          <w:rStyle w:val="s1"/>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highlight w:val="white"/>
          <w:lang w:val="en-US"/>
        </w:rPr>
        <w:t xml:space="preserve">лингвистического  </w:t>
      </w:r>
      <w:r>
        <w:rPr>
          <w:rStyle w:val="s1"/>
          <w:rFonts w:ascii="Times New Roman" w:hAnsi="Times New Roman" w:cs="Times New Roman"/>
          <w:color w:val="000000"/>
          <w:sz w:val="24"/>
          <w:szCs w:val="24"/>
        </w:rPr>
        <w:t>анализа</w:t>
      </w:r>
      <w:r>
        <w:rPr>
          <w:rStyle w:val="s1"/>
          <w:rFonts w:ascii="Times New Roman" w:hAnsi="Times New Roman" w:cs="Times New Roman"/>
          <w:color w:val="000000"/>
          <w:sz w:val="24"/>
          <w:szCs w:val="24"/>
          <w:lang w:val="en-US"/>
        </w:rPr>
        <w:t xml:space="preserve">: </w:t>
      </w:r>
    </w:p>
    <w:p w:rsidR="00C01AB8" w:rsidRPr="007D4052" w:rsidRDefault="007D4052">
      <w:pPr>
        <w:spacing w:after="0" w:line="240" w:lineRule="auto"/>
        <w:jc w:val="both"/>
        <w:rPr>
          <w:lang w:val="en-US"/>
        </w:rPr>
      </w:pPr>
      <w:r>
        <w:rPr>
          <w:rStyle w:val="s1"/>
          <w:rFonts w:ascii="Times New Roman" w:hAnsi="Times New Roman" w:cs="Times New Roman"/>
          <w:color w:val="000000"/>
          <w:sz w:val="24"/>
          <w:szCs w:val="24"/>
        </w:rPr>
        <w:t>синонимы</w:t>
      </w:r>
      <w:r>
        <w:rPr>
          <w:rStyle w:val="s1"/>
          <w:rFonts w:ascii="Times New Roman" w:hAnsi="Times New Roman" w:cs="Times New Roman"/>
          <w:color w:val="000000"/>
          <w:sz w:val="24"/>
          <w:szCs w:val="24"/>
          <w:lang w:val="en-US"/>
        </w:rPr>
        <w:t>: fertilisation- pregnancy, highest-standards, attempt - chance ,results-decision, highest - boost ,  promotion- boost, spectacles-glasses</w:t>
      </w:r>
    </w:p>
    <w:p w:rsidR="00C01AB8" w:rsidRDefault="007D4052">
      <w:pPr>
        <w:spacing w:after="0" w:line="240" w:lineRule="auto"/>
        <w:jc w:val="both"/>
        <w:rPr>
          <w:rFonts w:ascii="Times New Roman" w:hAnsi="Times New Roman" w:cs="Times New Roman"/>
          <w:color w:val="000000"/>
          <w:sz w:val="28"/>
          <w:szCs w:val="28"/>
          <w:lang w:val="en-US"/>
        </w:rPr>
      </w:pPr>
      <w:r>
        <w:rPr>
          <w:rStyle w:val="s1"/>
          <w:rFonts w:ascii="Times New Roman" w:hAnsi="Times New Roman" w:cs="Times New Roman"/>
          <w:color w:val="000000"/>
          <w:sz w:val="24"/>
          <w:szCs w:val="24"/>
        </w:rPr>
        <w:t>паронимы</w:t>
      </w:r>
      <w:r>
        <w:rPr>
          <w:rStyle w:val="s1"/>
          <w:rFonts w:ascii="Times New Roman" w:hAnsi="Times New Roman" w:cs="Times New Roman"/>
          <w:color w:val="000000"/>
          <w:sz w:val="24"/>
          <w:szCs w:val="24"/>
          <w:lang w:val="en-US"/>
        </w:rPr>
        <w:t xml:space="preserve">:  fertilisation- fertility, percentile-per cent, </w:t>
      </w:r>
    </w:p>
    <w:p w:rsidR="00C01AB8" w:rsidRDefault="007D4052">
      <w:pPr>
        <w:spacing w:after="0" w:line="240" w:lineRule="auto"/>
        <w:jc w:val="both"/>
        <w:rPr>
          <w:rFonts w:ascii="Times New Roman" w:hAnsi="Times New Roman" w:cs="Times New Roman"/>
          <w:lang w:val="en-US"/>
        </w:rPr>
      </w:pPr>
      <w:r>
        <w:rPr>
          <w:rStyle w:val="s1"/>
          <w:rFonts w:ascii="Times New Roman" w:hAnsi="Times New Roman" w:cs="Times New Roman"/>
          <w:color w:val="000000"/>
          <w:sz w:val="24"/>
          <w:szCs w:val="24"/>
        </w:rPr>
        <w:t>антонимы</w:t>
      </w:r>
      <w:r>
        <w:rPr>
          <w:rStyle w:val="s1"/>
          <w:rFonts w:ascii="Times New Roman" w:hAnsi="Times New Roman" w:cs="Times New Roman"/>
          <w:color w:val="000000"/>
          <w:sz w:val="24"/>
          <w:szCs w:val="24"/>
          <w:lang w:val="en-US"/>
        </w:rPr>
        <w:t>: Not great odds-more likely to</w:t>
      </w:r>
      <w:proofErr w:type="gramStart"/>
      <w:r>
        <w:rPr>
          <w:rStyle w:val="s1"/>
          <w:rFonts w:ascii="Times New Roman" w:hAnsi="Times New Roman" w:cs="Times New Roman"/>
          <w:color w:val="000000"/>
          <w:sz w:val="24"/>
          <w:szCs w:val="24"/>
          <w:lang w:val="en-US"/>
        </w:rPr>
        <w:t>,  fertilisation</w:t>
      </w:r>
      <w:proofErr w:type="gramEnd"/>
      <w:r>
        <w:rPr>
          <w:rStyle w:val="s1"/>
          <w:rFonts w:ascii="Times New Roman" w:hAnsi="Times New Roman" w:cs="Times New Roman"/>
          <w:color w:val="000000"/>
          <w:sz w:val="24"/>
          <w:szCs w:val="24"/>
          <w:lang w:val="en-US"/>
        </w:rPr>
        <w:t>-no fertility,</w:t>
      </w:r>
    </w:p>
    <w:p w:rsidR="00C01AB8" w:rsidRDefault="007D4052">
      <w:pPr>
        <w:spacing w:after="0" w:line="240" w:lineRule="auto"/>
        <w:jc w:val="both"/>
        <w:rPr>
          <w:rFonts w:ascii="Times New Roman" w:hAnsi="Times New Roman" w:cs="Times New Roman"/>
        </w:rPr>
      </w:pPr>
      <w:r>
        <w:rPr>
          <w:rStyle w:val="s1"/>
          <w:rFonts w:ascii="Times New Roman" w:hAnsi="Times New Roman" w:cs="Times New Roman"/>
          <w:color w:val="000000"/>
          <w:sz w:val="24"/>
          <w:szCs w:val="24"/>
        </w:rPr>
        <w:t xml:space="preserve">метафора:well-tanned spectacles </w:t>
      </w:r>
    </w:p>
    <w:p w:rsidR="00C01AB8" w:rsidRDefault="007D4052">
      <w:pPr>
        <w:spacing w:after="0" w:line="240" w:lineRule="auto"/>
        <w:jc w:val="both"/>
      </w:pPr>
      <w:r>
        <w:rPr>
          <w:rStyle w:val="s1"/>
          <w:rFonts w:ascii="Times New Roman" w:hAnsi="Times New Roman" w:cs="Times New Roman"/>
          <w:color w:val="000000"/>
          <w:sz w:val="24"/>
          <w:szCs w:val="24"/>
        </w:rPr>
        <w:t>В произведении представлено 30 диалогов. Всего данный отрывок содержит 278 слов</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из них семь </w:t>
      </w:r>
      <w:r>
        <w:rPr>
          <w:rStyle w:val="s1"/>
          <w:rFonts w:ascii="Times New Roman" w:hAnsi="Times New Roman" w:cs="Times New Roman"/>
          <w:color w:val="000000"/>
          <w:sz w:val="24"/>
          <w:szCs w:val="24"/>
        </w:rPr>
        <w:t xml:space="preserve">синонимов, два антонима, два  паронима и одна метафора, то есть 11,5% от всех слов. </w:t>
      </w:r>
    </w:p>
    <w:p w:rsidR="00C01AB8" w:rsidRDefault="007D405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highlight w:val="white"/>
        </w:rPr>
        <w:lastRenderedPageBreak/>
        <w:t xml:space="preserve">Приведенное исследование позволяет сделать вывод о том, что авторы </w:t>
      </w:r>
      <w:proofErr w:type="gramStart"/>
      <w:r>
        <w:rPr>
          <w:rFonts w:ascii="Times New Roman" w:hAnsi="Times New Roman" w:cs="Times New Roman"/>
          <w:color w:val="000000"/>
          <w:sz w:val="24"/>
          <w:szCs w:val="24"/>
          <w:highlight w:val="white"/>
        </w:rPr>
        <w:t>по разному</w:t>
      </w:r>
      <w:proofErr w:type="gramEnd"/>
      <w:r>
        <w:rPr>
          <w:rFonts w:ascii="Times New Roman" w:hAnsi="Times New Roman" w:cs="Times New Roman"/>
          <w:color w:val="000000"/>
          <w:sz w:val="24"/>
          <w:szCs w:val="24"/>
          <w:highlight w:val="white"/>
        </w:rPr>
        <w:t xml:space="preserve"> преподносят информацию пациентам и их родственникам,  используют количество диалогов , а такж</w:t>
      </w:r>
      <w:r>
        <w:rPr>
          <w:rFonts w:ascii="Times New Roman" w:hAnsi="Times New Roman" w:cs="Times New Roman"/>
          <w:color w:val="000000"/>
          <w:sz w:val="24"/>
          <w:szCs w:val="24"/>
          <w:highlight w:val="white"/>
        </w:rPr>
        <w:t xml:space="preserve">е лингвистических средств.  </w:t>
      </w:r>
    </w:p>
    <w:p w:rsidR="00C01AB8" w:rsidRDefault="007D4052">
      <w:pPr>
        <w:spacing w:after="0" w:line="240" w:lineRule="auto"/>
        <w:ind w:firstLine="709"/>
        <w:jc w:val="both"/>
      </w:pPr>
      <w:r>
        <w:rPr>
          <w:rFonts w:ascii="Times New Roman" w:hAnsi="Times New Roman" w:cs="Times New Roman"/>
          <w:color w:val="000000"/>
          <w:sz w:val="24"/>
          <w:szCs w:val="24"/>
          <w:highlight w:val="white"/>
        </w:rPr>
        <w:t>Мной было проанализировано 7 диалогов из разных текстов (</w:t>
      </w:r>
      <w:r>
        <w:rPr>
          <w:rStyle w:val="s1"/>
          <w:rFonts w:ascii="Times New Roman" w:hAnsi="Times New Roman" w:cs="Times New Roman"/>
          <w:color w:val="000000"/>
          <w:sz w:val="24"/>
          <w:szCs w:val="24"/>
        </w:rPr>
        <w:t>«</w:t>
      </w:r>
      <w:r>
        <w:rPr>
          <w:rStyle w:val="s1"/>
          <w:rFonts w:ascii="Times New Roman" w:hAnsi="Times New Roman" w:cs="Times New Roman"/>
          <w:color w:val="000000"/>
          <w:sz w:val="24"/>
          <w:szCs w:val="24"/>
          <w:lang w:val="en-US"/>
        </w:rPr>
        <w:t>Do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No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Harm</w:t>
      </w:r>
      <w:r>
        <w:rPr>
          <w:rStyle w:val="s1"/>
          <w:rFonts w:ascii="Times New Roman" w:hAnsi="Times New Roman" w:cs="Times New Roman"/>
          <w:color w:val="000000"/>
          <w:sz w:val="24"/>
          <w:szCs w:val="24"/>
        </w:rPr>
        <w:t>» ,  «</w:t>
      </w:r>
      <w:r>
        <w:rPr>
          <w:rStyle w:val="s1"/>
          <w:rFonts w:ascii="Times New Roman" w:hAnsi="Times New Roman" w:cs="Times New Roman"/>
          <w:color w:val="000000"/>
          <w:sz w:val="24"/>
          <w:szCs w:val="24"/>
          <w:lang w:val="en-US"/>
        </w:rPr>
        <w:t>When</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Breath</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Becomes</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Air</w:t>
      </w:r>
      <w:r>
        <w:rPr>
          <w:rStyle w:val="s1"/>
          <w:rFonts w:ascii="Times New Roman" w:hAnsi="Times New Roman" w:cs="Times New Roman"/>
          <w:color w:val="000000"/>
          <w:sz w:val="24"/>
          <w:szCs w:val="24"/>
        </w:rPr>
        <w:t>» , «</w:t>
      </w:r>
      <w:r>
        <w:rPr>
          <w:rStyle w:val="s1"/>
          <w:rFonts w:ascii="Times New Roman" w:hAnsi="Times New Roman" w:cs="Times New Roman"/>
          <w:color w:val="000000"/>
          <w:sz w:val="24"/>
          <w:szCs w:val="24"/>
          <w:lang w:val="en-US"/>
        </w:rPr>
        <w:t>Hold</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My</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Hand</w:t>
      </w:r>
      <w:r>
        <w:rPr>
          <w:rStyle w:val="s1"/>
          <w:rFonts w:ascii="Times New Roman" w:hAnsi="Times New Roman" w:cs="Times New Roman"/>
          <w:color w:val="000000"/>
          <w:sz w:val="24"/>
          <w:szCs w:val="24"/>
        </w:rPr>
        <w:t>»</w:t>
      </w:r>
      <w:proofErr w:type="gramStart"/>
      <w:r>
        <w:rPr>
          <w:rStyle w:val="s1"/>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highlight w:val="white"/>
        </w:rPr>
        <w:t>.</w:t>
      </w:r>
      <w:r>
        <w:rPr>
          <w:rStyle w:val="s1"/>
          <w:rFonts w:ascii="Times New Roman" w:hAnsi="Times New Roman" w:cs="Times New Roman"/>
          <w:color w:val="000000"/>
          <w:sz w:val="24"/>
          <w:szCs w:val="24"/>
        </w:rPr>
        <w:t xml:space="preserve"> В произведении </w:t>
      </w:r>
      <w:r>
        <w:rPr>
          <w:rStyle w:val="s1"/>
          <w:rFonts w:ascii="Times New Roman" w:hAnsi="Times New Roman" w:cs="Times New Roman"/>
          <w:color w:val="000000"/>
          <w:sz w:val="24"/>
          <w:szCs w:val="24"/>
          <w:lang w:val="en-US"/>
        </w:rPr>
        <w:t>Henry</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Marsh</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Do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No</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Harm</w:t>
      </w:r>
      <w:r>
        <w:rPr>
          <w:rStyle w:val="s1"/>
          <w:rFonts w:ascii="Times New Roman" w:hAnsi="Times New Roman" w:cs="Times New Roman"/>
          <w:color w:val="000000"/>
          <w:sz w:val="24"/>
          <w:szCs w:val="24"/>
        </w:rPr>
        <w:t xml:space="preserve">» представлено </w:t>
      </w:r>
      <w:r w:rsidRPr="007D4052">
        <w:rPr>
          <w:rStyle w:val="s1"/>
          <w:rFonts w:ascii="Times New Roman" w:hAnsi="Times New Roman" w:cs="Times New Roman"/>
          <w:color w:val="000000"/>
          <w:sz w:val="24"/>
          <w:szCs w:val="24"/>
        </w:rPr>
        <w:t xml:space="preserve">225 </w:t>
      </w:r>
      <w:r>
        <w:rPr>
          <w:rStyle w:val="s1"/>
          <w:rFonts w:ascii="Times New Roman" w:hAnsi="Times New Roman" w:cs="Times New Roman"/>
          <w:color w:val="000000"/>
          <w:sz w:val="24"/>
          <w:szCs w:val="24"/>
        </w:rPr>
        <w:t>листов А</w:t>
      </w:r>
      <w:proofErr w:type="gramStart"/>
      <w:r>
        <w:rPr>
          <w:rStyle w:val="s1"/>
          <w:rFonts w:ascii="Times New Roman" w:hAnsi="Times New Roman" w:cs="Times New Roman"/>
          <w:color w:val="000000"/>
          <w:sz w:val="24"/>
          <w:szCs w:val="24"/>
        </w:rPr>
        <w:t>4</w:t>
      </w:r>
      <w:proofErr w:type="gramEnd"/>
      <w:r>
        <w:rPr>
          <w:rStyle w:val="s1"/>
          <w:rFonts w:ascii="Times New Roman" w:hAnsi="Times New Roman" w:cs="Times New Roman"/>
          <w:color w:val="000000"/>
          <w:sz w:val="24"/>
          <w:szCs w:val="24"/>
        </w:rPr>
        <w:t xml:space="preserve">, следовательно </w:t>
      </w:r>
      <w:r w:rsidRPr="007D4052">
        <w:rPr>
          <w:rStyle w:val="s1"/>
          <w:rFonts w:ascii="Times New Roman" w:hAnsi="Times New Roman" w:cs="Times New Roman"/>
          <w:color w:val="000000"/>
          <w:sz w:val="24"/>
          <w:szCs w:val="24"/>
        </w:rPr>
        <w:t>14</w:t>
      </w:r>
      <w:r>
        <w:rPr>
          <w:rStyle w:val="s1"/>
          <w:rFonts w:ascii="Times New Roman" w:hAnsi="Times New Roman" w:cs="Times New Roman"/>
          <w:color w:val="000000"/>
          <w:sz w:val="24"/>
          <w:szCs w:val="24"/>
        </w:rPr>
        <w:t xml:space="preserve"> печатных листов. Автор предоставил 112 диалогов и достаточно часто употреблял в них такие лингвистические средства</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как синонимы , паронимы, антонимы и метафоры. Пол Калантини, реже всех использовал в своём рассказе разговорную речь и такие лингвистическ</w:t>
      </w:r>
      <w:r>
        <w:rPr>
          <w:rStyle w:val="s1"/>
          <w:rFonts w:ascii="Times New Roman" w:hAnsi="Times New Roman" w:cs="Times New Roman"/>
          <w:color w:val="000000"/>
          <w:sz w:val="24"/>
          <w:szCs w:val="24"/>
        </w:rPr>
        <w:t>ие средства</w:t>
      </w:r>
      <w:proofErr w:type="gramStart"/>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rPr>
        <w:t xml:space="preserve"> как метафора и паронимы. Его работа содержит 156 листов А</w:t>
      </w:r>
      <w:proofErr w:type="gramStart"/>
      <w:r>
        <w:rPr>
          <w:rStyle w:val="s1"/>
          <w:rFonts w:ascii="Times New Roman" w:hAnsi="Times New Roman" w:cs="Times New Roman"/>
          <w:color w:val="000000"/>
          <w:sz w:val="24"/>
          <w:szCs w:val="24"/>
        </w:rPr>
        <w:t>4</w:t>
      </w:r>
      <w:proofErr w:type="gramEnd"/>
      <w:r>
        <w:rPr>
          <w:rStyle w:val="s1"/>
          <w:rFonts w:ascii="Times New Roman" w:hAnsi="Times New Roman" w:cs="Times New Roman"/>
          <w:color w:val="000000"/>
          <w:sz w:val="24"/>
          <w:szCs w:val="24"/>
        </w:rPr>
        <w:t xml:space="preserve"> , то есть около 10 печатных листов. Произведение </w:t>
      </w:r>
      <w:r>
        <w:rPr>
          <w:rStyle w:val="s1"/>
          <w:rFonts w:ascii="Times New Roman" w:hAnsi="Times New Roman" w:cs="Times New Roman"/>
          <w:color w:val="000000"/>
          <w:sz w:val="24"/>
          <w:szCs w:val="24"/>
          <w:lang w:val="en-US"/>
        </w:rPr>
        <w:t>M</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J</w:t>
      </w:r>
      <w:r>
        <w:rPr>
          <w:rStyle w:val="s1"/>
          <w:rFonts w:ascii="Times New Roman" w:hAnsi="Times New Roman" w:cs="Times New Roman"/>
          <w:color w:val="000000"/>
          <w:sz w:val="24"/>
          <w:szCs w:val="24"/>
        </w:rPr>
        <w:t xml:space="preserve">. </w:t>
      </w:r>
      <w:proofErr w:type="gramStart"/>
      <w:r>
        <w:rPr>
          <w:rStyle w:val="s1"/>
          <w:rFonts w:ascii="Times New Roman" w:hAnsi="Times New Roman" w:cs="Times New Roman"/>
          <w:color w:val="000000"/>
          <w:sz w:val="24"/>
          <w:szCs w:val="24"/>
          <w:lang w:val="en-US"/>
        </w:rPr>
        <w:t>Ford</w:t>
      </w:r>
      <w:r>
        <w:rPr>
          <w:rStyle w:val="s1"/>
          <w:rFonts w:ascii="Times New Roman" w:hAnsi="Times New Roman" w:cs="Times New Roman"/>
          <w:color w:val="000000"/>
          <w:sz w:val="24"/>
          <w:szCs w:val="24"/>
        </w:rPr>
        <w:t xml:space="preserve">  «</w:t>
      </w:r>
      <w:proofErr w:type="gramEnd"/>
      <w:r>
        <w:rPr>
          <w:rStyle w:val="s1"/>
          <w:rFonts w:ascii="Times New Roman" w:hAnsi="Times New Roman" w:cs="Times New Roman"/>
          <w:color w:val="000000"/>
          <w:sz w:val="24"/>
          <w:szCs w:val="24"/>
          <w:lang w:val="en-US"/>
        </w:rPr>
        <w:t>Hold</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My</w:t>
      </w:r>
      <w:r>
        <w:rPr>
          <w:rStyle w:val="s1"/>
          <w:rFonts w:ascii="Times New Roman" w:hAnsi="Times New Roman" w:cs="Times New Roman"/>
          <w:color w:val="000000"/>
          <w:sz w:val="24"/>
          <w:szCs w:val="24"/>
        </w:rPr>
        <w:t xml:space="preserve"> </w:t>
      </w:r>
      <w:r>
        <w:rPr>
          <w:rStyle w:val="s1"/>
          <w:rFonts w:ascii="Times New Roman" w:hAnsi="Times New Roman" w:cs="Times New Roman"/>
          <w:color w:val="000000"/>
          <w:sz w:val="24"/>
          <w:szCs w:val="24"/>
          <w:lang w:val="en-US"/>
        </w:rPr>
        <w:t>Hand</w:t>
      </w:r>
      <w:r>
        <w:rPr>
          <w:rStyle w:val="s1"/>
          <w:rFonts w:ascii="Times New Roman" w:hAnsi="Times New Roman" w:cs="Times New Roman"/>
          <w:color w:val="000000"/>
          <w:sz w:val="24"/>
          <w:szCs w:val="24"/>
        </w:rPr>
        <w:t>» представлено в виде 368 листов А4 , следовательно 23 печатных листа. Автор использует 30 диалогов, в которы</w:t>
      </w:r>
      <w:r>
        <w:rPr>
          <w:rStyle w:val="s1"/>
          <w:rFonts w:ascii="Times New Roman" w:hAnsi="Times New Roman" w:cs="Times New Roman"/>
          <w:color w:val="000000"/>
          <w:sz w:val="24"/>
          <w:szCs w:val="24"/>
        </w:rPr>
        <w:t>х часто используются лингвистические средства.</w:t>
      </w:r>
    </w:p>
    <w:p w:rsidR="00C01AB8" w:rsidRDefault="007D4052">
      <w:pPr>
        <w:spacing w:after="0" w:line="240" w:lineRule="auto"/>
        <w:ind w:firstLine="709"/>
        <w:jc w:val="both"/>
      </w:pPr>
      <w:r>
        <w:rPr>
          <w:rStyle w:val="s1"/>
          <w:rFonts w:ascii="Times New Roman" w:hAnsi="Times New Roman" w:cs="Times New Roman"/>
          <w:color w:val="000000"/>
          <w:sz w:val="24"/>
          <w:szCs w:val="24"/>
        </w:rPr>
        <w:t>В процессе выполнения работы был проведён опрос 60 студентов 17-22 лет. По результатам которого, мы получили подтверждение  актуальности и исследования и значения англоязычных медицинских текстов в процессе ст</w:t>
      </w:r>
      <w:r>
        <w:rPr>
          <w:rStyle w:val="s1"/>
          <w:rFonts w:ascii="Times New Roman" w:hAnsi="Times New Roman" w:cs="Times New Roman"/>
          <w:color w:val="000000"/>
          <w:sz w:val="24"/>
          <w:szCs w:val="24"/>
        </w:rPr>
        <w:t>ановления языковой</w:t>
      </w:r>
      <w:r>
        <w:rPr>
          <w:rStyle w:val="s1"/>
          <w:rFonts w:ascii="Times New Roman" w:hAnsi="Times New Roman" w:cs="Times New Roman"/>
          <w:sz w:val="24"/>
          <w:szCs w:val="24"/>
        </w:rPr>
        <w:t xml:space="preserve"> личности врача. Обучающиеся медицинских университетов </w:t>
      </w:r>
      <w:r>
        <w:rPr>
          <w:rStyle w:val="s1"/>
          <w:rFonts w:ascii="Times New Roman" w:hAnsi="Times New Roman" w:cs="Times New Roman"/>
          <w:color w:val="000000"/>
          <w:sz w:val="24"/>
          <w:szCs w:val="24"/>
        </w:rPr>
        <w:t xml:space="preserve">– </w:t>
      </w:r>
      <w:r>
        <w:rPr>
          <w:rStyle w:val="s1"/>
          <w:rFonts w:ascii="Times New Roman" w:hAnsi="Times New Roman" w:cs="Times New Roman"/>
          <w:sz w:val="24"/>
          <w:szCs w:val="24"/>
        </w:rPr>
        <w:t xml:space="preserve">66% </w:t>
      </w:r>
      <w:r>
        <w:rPr>
          <w:rStyle w:val="s1"/>
          <w:rFonts w:ascii="Times New Roman" w:hAnsi="Times New Roman" w:cs="Times New Roman"/>
          <w:color w:val="000000"/>
          <w:sz w:val="24"/>
          <w:szCs w:val="24"/>
        </w:rPr>
        <w:t xml:space="preserve">– </w:t>
      </w:r>
      <w:r>
        <w:rPr>
          <w:rStyle w:val="s1"/>
          <w:rFonts w:ascii="Times New Roman" w:hAnsi="Times New Roman" w:cs="Times New Roman"/>
          <w:sz w:val="24"/>
          <w:szCs w:val="24"/>
        </w:rPr>
        <w:t>читают англоязычную медицинскую художественную литературу</w:t>
      </w:r>
      <w:proofErr w:type="gramStart"/>
      <w:r>
        <w:rPr>
          <w:rStyle w:val="s1"/>
          <w:rFonts w:ascii="Times New Roman" w:hAnsi="Times New Roman" w:cs="Times New Roman"/>
          <w:sz w:val="24"/>
          <w:szCs w:val="24"/>
        </w:rPr>
        <w:t>,а</w:t>
      </w:r>
      <w:proofErr w:type="gramEnd"/>
      <w:r>
        <w:rPr>
          <w:rStyle w:val="s1"/>
          <w:rFonts w:ascii="Times New Roman" w:hAnsi="Times New Roman" w:cs="Times New Roman"/>
          <w:sz w:val="24"/>
          <w:szCs w:val="24"/>
        </w:rPr>
        <w:t xml:space="preserve"> 44% </w:t>
      </w:r>
      <w:r>
        <w:rPr>
          <w:rStyle w:val="s1"/>
          <w:rFonts w:ascii="Times New Roman" w:hAnsi="Times New Roman" w:cs="Times New Roman"/>
          <w:color w:val="000000"/>
          <w:sz w:val="24"/>
          <w:szCs w:val="24"/>
        </w:rPr>
        <w:t xml:space="preserve">– </w:t>
      </w:r>
      <w:r>
        <w:rPr>
          <w:rStyle w:val="s1"/>
          <w:rFonts w:ascii="Times New Roman" w:hAnsi="Times New Roman" w:cs="Times New Roman"/>
          <w:sz w:val="24"/>
          <w:szCs w:val="24"/>
        </w:rPr>
        <w:t>считают, что сотрудникам сферы медицины достаточно работать только с научной литературой. Лингвистический ана</w:t>
      </w:r>
      <w:r>
        <w:rPr>
          <w:rStyle w:val="s1"/>
          <w:rFonts w:ascii="Times New Roman" w:hAnsi="Times New Roman" w:cs="Times New Roman"/>
          <w:sz w:val="24"/>
          <w:szCs w:val="24"/>
        </w:rPr>
        <w:t>лиз текста позволил проиллюстрировать богатство использованных лингвистических единиц в художественных текстах с описанием медицинской практики.</w:t>
      </w:r>
    </w:p>
    <w:p w:rsidR="00C01AB8" w:rsidRDefault="007D4052">
      <w:pPr>
        <w:jc w:val="both"/>
        <w:rPr>
          <w:rFonts w:ascii="Times New Roman" w:hAnsi="Times New Roman" w:cs="Times New Roman"/>
          <w:b/>
          <w:color w:val="000000"/>
          <w:sz w:val="24"/>
          <w:szCs w:val="24"/>
          <w:highlight w:val="white"/>
        </w:rPr>
      </w:pPr>
      <w:r>
        <w:rPr>
          <w:rFonts w:ascii="Times New Roman" w:hAnsi="Times New Roman" w:cs="Times New Roman"/>
          <w:b/>
          <w:sz w:val="24"/>
          <w:szCs w:val="24"/>
        </w:rPr>
        <w:t xml:space="preserve"> </w:t>
      </w:r>
    </w:p>
    <w:p w:rsidR="00C01AB8" w:rsidRDefault="007D4052">
      <w:pPr>
        <w:jc w:val="both"/>
        <w:rPr>
          <w:color w:val="000000"/>
          <w:highlight w:val="white"/>
        </w:rPr>
      </w:pPr>
      <w:r>
        <w:rPr>
          <w:rFonts w:ascii="Times New Roman" w:hAnsi="Times New Roman" w:cs="Times New Roman"/>
          <w:b/>
          <w:color w:val="000000"/>
          <w:sz w:val="24"/>
          <w:szCs w:val="24"/>
          <w:highlight w:val="white"/>
        </w:rPr>
        <w:t>Список источников и литература</w:t>
      </w:r>
    </w:p>
    <w:p w:rsidR="00C01AB8" w:rsidRDefault="007D4052">
      <w:pPr>
        <w:spacing w:line="240" w:lineRule="auto"/>
        <w:jc w:val="both"/>
      </w:pPr>
      <w:r>
        <w:rPr>
          <w:rFonts w:ascii="Times New Roman" w:hAnsi="Times New Roman" w:cs="Times New Roman"/>
          <w:color w:val="000000"/>
          <w:sz w:val="24"/>
          <w:szCs w:val="24"/>
          <w:highlight w:val="white"/>
        </w:rPr>
        <w:t>1. Гальперин И.Р. Текст как объект лингвистического исследования М. [Текст]: м</w:t>
      </w:r>
      <w:r>
        <w:rPr>
          <w:rFonts w:ascii="Times New Roman" w:hAnsi="Times New Roman" w:cs="Times New Roman"/>
          <w:color w:val="000000"/>
          <w:sz w:val="24"/>
          <w:szCs w:val="24"/>
          <w:highlight w:val="white"/>
        </w:rPr>
        <w:t>онография. — М.,</w:t>
      </w:r>
      <w:r>
        <w:rPr>
          <w:rFonts w:ascii="Times New Roman" w:hAnsi="Times New Roman" w:cs="Times New Roman"/>
          <w:color w:val="000000"/>
          <w:sz w:val="24"/>
          <w:szCs w:val="24"/>
          <w:highlight w:val="white"/>
        </w:rPr>
        <w:t xml:space="preserve"> 1981. —3 с.</w:t>
      </w:r>
    </w:p>
    <w:p w:rsidR="00C01AB8" w:rsidRDefault="007D4052">
      <w:pPr>
        <w:jc w:val="both"/>
      </w:pPr>
      <w:r>
        <w:rPr>
          <w:rFonts w:ascii="Times New Roman" w:hAnsi="Times New Roman" w:cs="Times New Roman"/>
          <w:color w:val="000000"/>
          <w:sz w:val="24"/>
          <w:szCs w:val="24"/>
          <w:highlight w:val="white"/>
        </w:rPr>
        <w:t>2. Головин Б.Н. Основы культуры речи. М. [Текст]</w:t>
      </w:r>
      <w:r>
        <w:rPr>
          <w:rFonts w:ascii="Times New Roman" w:hAnsi="Times New Roman" w:cs="Times New Roman"/>
          <w:color w:val="000000"/>
          <w:sz w:val="28"/>
          <w:szCs w:val="28"/>
          <w:highlight w:val="white"/>
        </w:rPr>
        <w:t xml:space="preserve">: </w:t>
      </w:r>
      <w:hyperlink r:id="rId6">
        <w:r>
          <w:rPr>
            <w:rStyle w:val="-"/>
            <w:rFonts w:ascii="Times New Roman" w:hAnsi="Times New Roman" w:cs="Times New Roman"/>
            <w:color w:val="000000"/>
            <w:sz w:val="24"/>
            <w:szCs w:val="24"/>
            <w:highlight w:val="white"/>
            <w:u w:val="none"/>
          </w:rPr>
          <w:t>Высшая школа</w:t>
        </w:r>
      </w:hyperlink>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4"/>
          <w:szCs w:val="24"/>
          <w:highlight w:val="white"/>
        </w:rPr>
        <w:t>1988.</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4"/>
          <w:szCs w:val="24"/>
          <w:highlight w:val="white"/>
        </w:rPr>
        <w:t xml:space="preserve"> 14 </w:t>
      </w:r>
      <w:proofErr w:type="gramStart"/>
      <w:r>
        <w:rPr>
          <w:rFonts w:ascii="Times New Roman" w:hAnsi="Times New Roman" w:cs="Times New Roman"/>
          <w:color w:val="000000"/>
          <w:sz w:val="24"/>
          <w:szCs w:val="24"/>
          <w:highlight w:val="white"/>
        </w:rPr>
        <w:t>с</w:t>
      </w:r>
      <w:proofErr w:type="gramEnd"/>
      <w:r>
        <w:rPr>
          <w:rFonts w:ascii="Times New Roman" w:hAnsi="Times New Roman" w:cs="Times New Roman"/>
          <w:color w:val="000000"/>
          <w:sz w:val="24"/>
          <w:szCs w:val="24"/>
          <w:highlight w:val="white"/>
        </w:rPr>
        <w:t>.</w:t>
      </w:r>
    </w:p>
    <w:p w:rsidR="00C01AB8" w:rsidRDefault="007D4052">
      <w:pPr>
        <w:jc w:val="both"/>
      </w:pPr>
      <w:r>
        <w:rPr>
          <w:rFonts w:ascii="Times New Roman" w:hAnsi="Times New Roman" w:cs="Times New Roman"/>
          <w:color w:val="000000"/>
          <w:sz w:val="24"/>
          <w:szCs w:val="24"/>
          <w:highlight w:val="white"/>
        </w:rPr>
        <w:t xml:space="preserve">3. </w:t>
      </w:r>
      <w:r>
        <w:rPr>
          <w:rStyle w:val="s1"/>
          <w:rFonts w:ascii="Times New Roman" w:hAnsi="Times New Roman" w:cs="Times New Roman"/>
          <w:color w:val="000000"/>
          <w:sz w:val="24"/>
          <w:szCs w:val="24"/>
          <w:highlight w:val="white"/>
        </w:rPr>
        <w:t xml:space="preserve">Савельева В.В. </w:t>
      </w:r>
      <w:r>
        <w:rPr>
          <w:rFonts w:ascii="Times New Roman" w:hAnsi="Times New Roman" w:cs="Times New Roman"/>
          <w:color w:val="000000"/>
          <w:sz w:val="24"/>
          <w:szCs w:val="24"/>
          <w:highlight w:val="white"/>
        </w:rPr>
        <w:t xml:space="preserve">Художественный текст и художественный мир: соотнесенность и </w:t>
      </w:r>
      <w:r>
        <w:rPr>
          <w:rFonts w:ascii="Times New Roman" w:hAnsi="Times New Roman" w:cs="Times New Roman"/>
          <w:color w:val="000000"/>
          <w:sz w:val="24"/>
          <w:szCs w:val="24"/>
          <w:highlight w:val="white"/>
        </w:rPr>
        <w:t>организация [Электронный ресурс]</w:t>
      </w:r>
      <w:r>
        <w:rPr>
          <w:rFonts w:ascii="Times New Roman" w:hAnsi="Times New Roman" w:cs="Times New Roman"/>
          <w:color w:val="000000"/>
          <w:sz w:val="24"/>
          <w:szCs w:val="24"/>
          <w:highlight w:val="white"/>
        </w:rPr>
        <w:t>: а</w:t>
      </w:r>
      <w:r>
        <w:rPr>
          <w:rFonts w:ascii="Times New Roman" w:hAnsi="Times New Roman" w:cs="Times New Roman"/>
          <w:color w:val="000000"/>
          <w:sz w:val="24"/>
          <w:szCs w:val="24"/>
          <w:highlight w:val="white"/>
        </w:rPr>
        <w:t>втореф. дис. на соиск. учен. степ. д</w:t>
      </w:r>
      <w:proofErr w:type="gramStart"/>
      <w:r>
        <w:rPr>
          <w:rFonts w:ascii="Times New Roman" w:hAnsi="Times New Roman" w:cs="Times New Roman"/>
          <w:color w:val="000000"/>
          <w:sz w:val="24"/>
          <w:szCs w:val="24"/>
          <w:highlight w:val="white"/>
        </w:rPr>
        <w:t>.ф</w:t>
      </w:r>
      <w:proofErr w:type="gramEnd"/>
      <w:r>
        <w:rPr>
          <w:rFonts w:ascii="Times New Roman" w:hAnsi="Times New Roman" w:cs="Times New Roman"/>
          <w:color w:val="000000"/>
          <w:sz w:val="24"/>
          <w:szCs w:val="24"/>
          <w:highlight w:val="white"/>
        </w:rPr>
        <w:t>илол.н.—  Алматы,</w:t>
      </w:r>
      <w:r>
        <w:rPr>
          <w:rFonts w:ascii="Times New Roman" w:hAnsi="Times New Roman" w:cs="Times New Roman"/>
          <w:color w:val="000000"/>
          <w:sz w:val="27"/>
          <w:szCs w:val="27"/>
          <w:highlight w:val="white"/>
        </w:rPr>
        <w:t xml:space="preserve"> </w:t>
      </w:r>
      <w:r>
        <w:rPr>
          <w:rFonts w:ascii="Times New Roman" w:hAnsi="Times New Roman" w:cs="Times New Roman"/>
          <w:sz w:val="24"/>
          <w:szCs w:val="24"/>
          <w:highlight w:val="white"/>
        </w:rPr>
        <w:t>2</w:t>
      </w:r>
      <w:r>
        <w:rPr>
          <w:rFonts w:ascii="Times New Roman" w:hAnsi="Times New Roman" w:cs="Times New Roman"/>
          <w:sz w:val="24"/>
          <w:szCs w:val="24"/>
        </w:rPr>
        <w:t>002.</w:t>
      </w:r>
      <w:r>
        <w:rPr>
          <w:rFonts w:ascii="Times New Roman" w:hAnsi="Times New Roman" w:cs="Times New Roman"/>
          <w:color w:val="000000"/>
          <w:sz w:val="28"/>
          <w:szCs w:val="28"/>
          <w:highlight w:val="white"/>
        </w:rPr>
        <w:t xml:space="preserve"> —</w:t>
      </w:r>
      <w:r>
        <w:rPr>
          <w:rFonts w:ascii="Times New Roman" w:hAnsi="Times New Roman" w:cs="Times New Roman"/>
          <w:sz w:val="24"/>
          <w:szCs w:val="24"/>
        </w:rPr>
        <w:t xml:space="preserve"> 38 с., 41 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7">
        <w:r>
          <w:rPr>
            <w:rStyle w:val="-"/>
            <w:rFonts w:ascii="Times New Roman" w:hAnsi="Times New Roman" w:cs="Times New Roman"/>
            <w:sz w:val="24"/>
            <w:szCs w:val="24"/>
          </w:rPr>
          <w:t>https://viewer.rusneb.ru/ru/000200_000018_RU_NLR_bibl_444516?page=1&amp;rotate=0&amp;theme=white</w:t>
        </w:r>
      </w:hyperlink>
      <w:r>
        <w:rPr>
          <w:rFonts w:ascii="Times New Roman" w:hAnsi="Times New Roman" w:cs="Times New Roman"/>
          <w:sz w:val="24"/>
          <w:szCs w:val="24"/>
        </w:rPr>
        <w:t xml:space="preserve"> (дата обращения 26.06.2021).</w:t>
      </w:r>
    </w:p>
    <w:p w:rsidR="00C01AB8" w:rsidRDefault="007D4052">
      <w:pPr>
        <w:jc w:val="both"/>
      </w:pPr>
      <w:r>
        <w:rPr>
          <w:rFonts w:ascii="Times New Roman" w:hAnsi="Times New Roman" w:cs="Times New Roman"/>
          <w:sz w:val="24"/>
          <w:szCs w:val="24"/>
        </w:rPr>
        <w:t xml:space="preserve">4. Фазылзянов Г.И. Худодественный текст как объект понимания </w:t>
      </w:r>
      <w:r>
        <w:rPr>
          <w:rFonts w:ascii="Times New Roman" w:hAnsi="Times New Roman" w:cs="Times New Roman"/>
          <w:color w:val="000000"/>
          <w:sz w:val="24"/>
          <w:szCs w:val="24"/>
          <w:highlight w:val="white"/>
        </w:rPr>
        <w:t xml:space="preserve">[Электронный ресурс] </w:t>
      </w:r>
      <w:r>
        <w:rPr>
          <w:rFonts w:ascii="Times New Roman" w:hAnsi="Times New Roman" w:cs="Times New Roman"/>
          <w:b/>
          <w:color w:val="000000"/>
          <w:sz w:val="24"/>
          <w:szCs w:val="24"/>
          <w:highlight w:val="white"/>
        </w:rPr>
        <w:t xml:space="preserve">// </w:t>
      </w:r>
      <w:r>
        <w:rPr>
          <w:rFonts w:ascii="Times New Roman" w:hAnsi="Times New Roman" w:cs="Times New Roman"/>
          <w:color w:val="000000"/>
          <w:sz w:val="24"/>
          <w:szCs w:val="24"/>
          <w:highlight w:val="white"/>
        </w:rPr>
        <w:t>Вестник ТГУ, выпуск 7 (63), 2008</w:t>
      </w:r>
      <w:r>
        <w:rPr>
          <w:rFonts w:ascii="Times New Roman" w:hAnsi="Times New Roman" w:cs="Times New Roman"/>
          <w:color w:val="000000"/>
          <w:sz w:val="28"/>
          <w:szCs w:val="28"/>
          <w:highlight w:val="white"/>
        </w:rPr>
        <w:t xml:space="preserve"> —</w:t>
      </w:r>
      <w:r>
        <w:rPr>
          <w:rFonts w:ascii="Times New Roman" w:hAnsi="Times New Roman" w:cs="Times New Roman"/>
          <w:sz w:val="24"/>
          <w:szCs w:val="24"/>
        </w:rPr>
        <w:t xml:space="preserve"> 419 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8">
        <w:r>
          <w:rPr>
            <w:rStyle w:val="-"/>
            <w:rFonts w:ascii="Times New Roman" w:hAnsi="Times New Roman" w:cs="Times New Roman"/>
            <w:sz w:val="24"/>
            <w:szCs w:val="24"/>
          </w:rPr>
          <w:t>https://cyberleninka.ru/article/n/hudozhestvennyy-tekst-kak-obekt-ponimaniya</w:t>
        </w:r>
      </w:hyperlink>
      <w:r>
        <w:rPr>
          <w:rFonts w:ascii="Times New Roman" w:hAnsi="Times New Roman" w:cs="Times New Roman"/>
          <w:sz w:val="24"/>
          <w:szCs w:val="24"/>
        </w:rPr>
        <w:t xml:space="preserve"> (дата обращения 26.06.2021).</w:t>
      </w:r>
    </w:p>
    <w:p w:rsidR="00C01AB8" w:rsidRDefault="007D4052">
      <w:pPr>
        <w:jc w:val="both"/>
      </w:pPr>
      <w:r>
        <w:rPr>
          <w:rFonts w:ascii="Times New Roman" w:hAnsi="Times New Roman" w:cs="Times New Roman"/>
          <w:sz w:val="24"/>
          <w:szCs w:val="24"/>
        </w:rPr>
        <w:t>5</w:t>
      </w:r>
      <w:r>
        <w:rPr>
          <w:rFonts w:ascii="Times New Roman" w:hAnsi="Times New Roman" w:cs="Times New Roman"/>
          <w:color w:val="000000"/>
          <w:sz w:val="24"/>
          <w:szCs w:val="24"/>
        </w:rPr>
        <w:t>. Доблаев Л.П.</w:t>
      </w:r>
      <w:r>
        <w:rPr>
          <w:rFonts w:ascii="Times New Roman" w:hAnsi="Times New Roman" w:cs="Times New Roman"/>
          <w:color w:val="000000"/>
          <w:sz w:val="24"/>
          <w:szCs w:val="24"/>
        </w:rPr>
        <w:t xml:space="preserve"> Смысловая структура учебного текста и проблемы его понимания [Текст]</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монография / Л. П.Доблаев; под ред. В. В. Давыдова. - М.</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Педагогика, 1982. - 176 с.</w:t>
      </w:r>
      <w:r>
        <w:rPr>
          <w:rFonts w:ascii="Times New Roman" w:hAnsi="Times New Roman" w:cs="Times New Roman"/>
          <w:color w:val="000000"/>
          <w:sz w:val="24"/>
          <w:szCs w:val="24"/>
        </w:rPr>
        <w:t xml:space="preserve"> </w:t>
      </w:r>
    </w:p>
    <w:p w:rsidR="00C01AB8" w:rsidRDefault="007D4052">
      <w:pPr>
        <w:jc w:val="both"/>
      </w:pPr>
      <w:r>
        <w:rPr>
          <w:rStyle w:val="s1"/>
          <w:rFonts w:ascii="Times New Roman" w:hAnsi="Times New Roman" w:cs="Times New Roman"/>
          <w:sz w:val="24"/>
          <w:szCs w:val="24"/>
        </w:rPr>
        <w:t xml:space="preserve">6. Новиков Л.А. Лингвистическое толкование художественного текста </w:t>
      </w:r>
      <w:r>
        <w:rPr>
          <w:rStyle w:val="s1"/>
          <w:rFonts w:ascii="Times New Roman" w:hAnsi="Times New Roman" w:cs="Times New Roman"/>
          <w:color w:val="000000"/>
          <w:sz w:val="24"/>
          <w:szCs w:val="24"/>
          <w:highlight w:val="white"/>
        </w:rPr>
        <w:t>[Текст]</w:t>
      </w:r>
      <w:r>
        <w:rPr>
          <w:rStyle w:val="s1"/>
          <w:rFonts w:ascii="Times New Roman" w:hAnsi="Times New Roman" w:cs="Times New Roman"/>
          <w:color w:val="000000"/>
          <w:sz w:val="28"/>
          <w:szCs w:val="28"/>
          <w:highlight w:val="white"/>
        </w:rPr>
        <w:t>:</w:t>
      </w:r>
      <w:r>
        <w:rPr>
          <w:rStyle w:val="s1"/>
          <w:rFonts w:ascii="Times New Roman" w:hAnsi="Times New Roman" w:cs="Times New Roman"/>
          <w:b/>
          <w:color w:val="000000"/>
          <w:sz w:val="28"/>
          <w:szCs w:val="28"/>
          <w:highlight w:val="white"/>
        </w:rPr>
        <w:t xml:space="preserve"> </w:t>
      </w:r>
      <w:r>
        <w:rPr>
          <w:rStyle w:val="s1"/>
          <w:rFonts w:ascii="Times New Roman" w:hAnsi="Times New Roman" w:cs="Times New Roman"/>
          <w:color w:val="000000"/>
          <w:sz w:val="24"/>
          <w:szCs w:val="24"/>
          <w:highlight w:val="white"/>
        </w:rPr>
        <w:t>Русский язык,</w:t>
      </w:r>
      <w:r>
        <w:rPr>
          <w:rStyle w:val="s1"/>
          <w:rFonts w:ascii="Times New Roman" w:hAnsi="Times New Roman" w:cs="Times New Roman"/>
          <w:b/>
          <w:color w:val="000000"/>
          <w:sz w:val="28"/>
          <w:szCs w:val="28"/>
          <w:highlight w:val="white"/>
        </w:rPr>
        <w:t xml:space="preserve"> </w:t>
      </w:r>
      <w:r>
        <w:rPr>
          <w:rStyle w:val="s1"/>
          <w:rFonts w:ascii="Times New Roman" w:hAnsi="Times New Roman" w:cs="Times New Roman"/>
          <w:color w:val="000000"/>
          <w:sz w:val="28"/>
          <w:szCs w:val="28"/>
          <w:highlight w:val="white"/>
        </w:rPr>
        <w:t xml:space="preserve"> </w:t>
      </w:r>
      <w:r>
        <w:rPr>
          <w:rStyle w:val="s1"/>
          <w:rFonts w:ascii="Times New Roman" w:hAnsi="Times New Roman" w:cs="Times New Roman"/>
          <w:sz w:val="24"/>
          <w:szCs w:val="24"/>
        </w:rPr>
        <w:t>1979.</w:t>
      </w:r>
    </w:p>
    <w:p w:rsidR="00C01AB8" w:rsidRDefault="007D4052">
      <w:pPr>
        <w:jc w:val="both"/>
      </w:pPr>
      <w:r>
        <w:rPr>
          <w:rStyle w:val="s1"/>
          <w:rFonts w:ascii="Times New Roman" w:hAnsi="Times New Roman" w:cs="Times New Roman"/>
          <w:color w:val="000000"/>
          <w:sz w:val="24"/>
          <w:szCs w:val="24"/>
        </w:rPr>
        <w:t>7</w:t>
      </w:r>
      <w:r>
        <w:rPr>
          <w:rStyle w:val="s1"/>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Гореликова М.И. </w:t>
      </w:r>
      <w:r>
        <w:rPr>
          <w:rFonts w:ascii="Times New Roman" w:hAnsi="Times New Roman"/>
          <w:color w:val="000000"/>
          <w:sz w:val="24"/>
          <w:szCs w:val="24"/>
        </w:rPr>
        <w:t xml:space="preserve">Лингвистический анализ художественного текста </w:t>
      </w:r>
      <w:r>
        <w:rPr>
          <w:rFonts w:ascii="Times New Roman" w:hAnsi="Times New Roman" w:cs="Times New Roman"/>
          <w:color w:val="000000"/>
          <w:sz w:val="24"/>
          <w:szCs w:val="24"/>
          <w:highlight w:val="white"/>
        </w:rPr>
        <w:t xml:space="preserve">[Текст]: </w:t>
      </w:r>
      <w:r>
        <w:rPr>
          <w:rFonts w:ascii="Times New Roman" w:hAnsi="Times New Roman"/>
          <w:color w:val="000000"/>
          <w:sz w:val="24"/>
          <w:szCs w:val="24"/>
        </w:rPr>
        <w:t>М. И. Гореликова, Д. М. Магомедова. - 2-е изд., испр. и доп. - М.  Рус. яз</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1989.</w:t>
      </w:r>
    </w:p>
    <w:p w:rsidR="00C01AB8" w:rsidRDefault="007D4052">
      <w:pPr>
        <w:jc w:val="both"/>
      </w:pPr>
      <w:r>
        <w:rPr>
          <w:rStyle w:val="s1"/>
          <w:rFonts w:ascii="Times New Roman" w:hAnsi="Times New Roman" w:cs="Times New Roman"/>
          <w:sz w:val="24"/>
          <w:szCs w:val="24"/>
        </w:rPr>
        <w:t xml:space="preserve">8. Купина Н.А. Лингвистический анализ художественного текста </w:t>
      </w:r>
      <w:r>
        <w:rPr>
          <w:rStyle w:val="s1"/>
          <w:rFonts w:ascii="Times New Roman" w:hAnsi="Times New Roman" w:cs="Times New Roman"/>
          <w:color w:val="000000"/>
          <w:sz w:val="24"/>
          <w:szCs w:val="24"/>
          <w:highlight w:val="white"/>
        </w:rPr>
        <w:t xml:space="preserve">[Текст]: </w:t>
      </w:r>
      <w:r>
        <w:rPr>
          <w:rStyle w:val="s1"/>
          <w:rFonts w:ascii="Times New Roman" w:hAnsi="Times New Roman" w:cs="Times New Roman"/>
          <w:color w:val="000000"/>
          <w:sz w:val="24"/>
          <w:szCs w:val="24"/>
        </w:rPr>
        <w:t xml:space="preserve">Просвещение (Москва), </w:t>
      </w:r>
      <w:r>
        <w:rPr>
          <w:rStyle w:val="s1"/>
          <w:rFonts w:ascii="Times New Roman" w:hAnsi="Times New Roman" w:cs="Times New Roman"/>
          <w:color w:val="000000"/>
          <w:sz w:val="24"/>
          <w:szCs w:val="24"/>
        </w:rPr>
        <w:t>2012.</w:t>
      </w:r>
    </w:p>
    <w:p w:rsidR="00C01AB8" w:rsidRDefault="007D4052">
      <w:pPr>
        <w:jc w:val="both"/>
      </w:pPr>
      <w:r>
        <w:rPr>
          <w:rFonts w:ascii="Times New Roman" w:hAnsi="Times New Roman" w:cs="Times New Roman"/>
          <w:sz w:val="24"/>
          <w:szCs w:val="24"/>
        </w:rPr>
        <w:lastRenderedPageBreak/>
        <w:t xml:space="preserve">9. Меньшенина И.А. Специфика организации и коммуникативноречевая классификация медицинского англоязычного текста </w:t>
      </w:r>
      <w:r>
        <w:rPr>
          <w:rFonts w:ascii="Times New Roman" w:hAnsi="Times New Roman" w:cs="Times New Roman"/>
          <w:color w:val="000000"/>
          <w:sz w:val="24"/>
          <w:szCs w:val="24"/>
          <w:highlight w:val="white"/>
        </w:rPr>
        <w:t>[Электронный ресурс]</w:t>
      </w:r>
      <w:r>
        <w:rPr>
          <w:rFonts w:ascii="Times New Roman" w:hAnsi="Times New Roman" w:cs="Times New Roman"/>
          <w:sz w:val="24"/>
          <w:szCs w:val="24"/>
        </w:rPr>
        <w:t xml:space="preserve"> // Вестник ВГМУ, 2014. Т. 13 (2). </w:t>
      </w:r>
      <w:r>
        <w:rPr>
          <w:rFonts w:ascii="Times New Roman" w:hAnsi="Times New Roman" w:cs="Times New Roman"/>
          <w:color w:val="000000"/>
          <w:sz w:val="28"/>
          <w:szCs w:val="28"/>
          <w:highlight w:val="white"/>
        </w:rPr>
        <w:t xml:space="preserve"> —</w:t>
      </w:r>
      <w:r>
        <w:rPr>
          <w:rFonts w:ascii="Times New Roman" w:hAnsi="Times New Roman" w:cs="Times New Roman"/>
          <w:sz w:val="24"/>
          <w:szCs w:val="24"/>
        </w:rPr>
        <w:t xml:space="preserve"> 151–156 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9">
        <w:r>
          <w:rPr>
            <w:rStyle w:val="-"/>
            <w:rFonts w:ascii="Times New Roman" w:hAnsi="Times New Roman" w:cs="Times New Roman"/>
            <w:sz w:val="24"/>
            <w:szCs w:val="24"/>
          </w:rPr>
          <w:t>https://cyberleninka.ru/article/n/spetsifika-organizatsii-i-kommunikativno-rechevaya-klassifikatsiya-me</w:t>
        </w:r>
        <w:r>
          <w:rPr>
            <w:rStyle w:val="-"/>
            <w:rFonts w:ascii="Times New Roman" w:hAnsi="Times New Roman" w:cs="Times New Roman"/>
            <w:sz w:val="24"/>
            <w:szCs w:val="24"/>
          </w:rPr>
          <w:t>ditsinskogo-angloyazychnogo-teksta</w:t>
        </w:r>
      </w:hyperlink>
      <w:r>
        <w:rPr>
          <w:rFonts w:ascii="Times New Roman" w:hAnsi="Times New Roman" w:cs="Times New Roman"/>
          <w:sz w:val="24"/>
          <w:szCs w:val="24"/>
        </w:rPr>
        <w:t xml:space="preserve"> (дата обращения 26.06.2021).</w:t>
      </w:r>
    </w:p>
    <w:p w:rsidR="00C01AB8" w:rsidRDefault="007D4052">
      <w:pPr>
        <w:jc w:val="both"/>
      </w:pPr>
      <w:r>
        <w:rPr>
          <w:rFonts w:ascii="Times New Roman" w:hAnsi="Times New Roman" w:cs="Times New Roman"/>
          <w:sz w:val="24"/>
          <w:szCs w:val="24"/>
        </w:rPr>
        <w:t xml:space="preserve">10. Шуравина Л.С. Медицинский дискурс как тип институционального дискурса </w:t>
      </w:r>
      <w:r>
        <w:rPr>
          <w:rFonts w:ascii="Times New Roman" w:hAnsi="Times New Roman" w:cs="Times New Roman"/>
          <w:color w:val="000000"/>
          <w:sz w:val="24"/>
          <w:szCs w:val="24"/>
          <w:highlight w:val="white"/>
        </w:rPr>
        <w:t>[Электронный ресурс]</w:t>
      </w:r>
      <w:r>
        <w:rPr>
          <w:rFonts w:ascii="Times New Roman" w:hAnsi="Times New Roman" w:cs="Times New Roman"/>
          <w:sz w:val="24"/>
          <w:szCs w:val="24"/>
        </w:rPr>
        <w:t xml:space="preserve"> // Вестник ЧелГУ,  2013. № 37 (328). </w:t>
      </w:r>
      <w:r>
        <w:rPr>
          <w:rFonts w:ascii="Times New Roman" w:hAnsi="Times New Roman" w:cs="Times New Roman"/>
          <w:color w:val="000000"/>
          <w:sz w:val="28"/>
          <w:szCs w:val="28"/>
          <w:highlight w:val="white"/>
        </w:rPr>
        <w:t xml:space="preserve"> — </w:t>
      </w:r>
      <w:r>
        <w:rPr>
          <w:rFonts w:ascii="Times New Roman" w:hAnsi="Times New Roman" w:cs="Times New Roman"/>
          <w:sz w:val="24"/>
          <w:szCs w:val="24"/>
        </w:rPr>
        <w:t xml:space="preserve">65–67 с.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
        <w:r>
          <w:rPr>
            <w:rStyle w:val="-"/>
            <w:rFonts w:ascii="Times New Roman" w:hAnsi="Times New Roman" w:cs="Times New Roman"/>
            <w:sz w:val="24"/>
            <w:szCs w:val="24"/>
          </w:rPr>
          <w:t>https://cyberleninka.ru/article/n/meditsinskiy-diskurs-kak-tip-institutsionalnogo-diskursa</w:t>
        </w:r>
      </w:hyperlink>
      <w:r>
        <w:rPr>
          <w:rFonts w:ascii="Times New Roman" w:hAnsi="Times New Roman" w:cs="Times New Roman"/>
          <w:sz w:val="24"/>
          <w:szCs w:val="24"/>
        </w:rPr>
        <w:t xml:space="preserve"> (дата обращения 26.06.2021).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11. Marsh G.</w:t>
      </w:r>
      <w:r w:rsidRPr="007D4052">
        <w:rPr>
          <w:rStyle w:val="s1"/>
          <w:rFonts w:ascii="Times New Roman" w:eastAsia="Times New Roman" w:hAnsi="Times New Roman" w:cs="Times New Roman"/>
          <w:color w:val="000000"/>
          <w:sz w:val="24"/>
          <w:szCs w:val="24"/>
          <w:lang w:val="en-US" w:eastAsia="ru-RU"/>
        </w:rPr>
        <w:t xml:space="preserve"> </w:t>
      </w:r>
      <w:r w:rsidRPr="007D4052">
        <w:rPr>
          <w:rStyle w:val="s1"/>
          <w:rFonts w:ascii="Times New Roman" w:eastAsia="Times New Roman" w:hAnsi="Times New Roman" w:cs="Times New Roman"/>
          <w:color w:val="000000"/>
          <w:sz w:val="24"/>
          <w:szCs w:val="24"/>
          <w:lang w:val="en-US" w:eastAsia="ru-RU"/>
        </w:rPr>
        <w:t xml:space="preserve">Ne </w:t>
      </w:r>
      <w:proofErr w:type="gramStart"/>
      <w:r w:rsidRPr="007D4052">
        <w:rPr>
          <w:rStyle w:val="s1"/>
          <w:rFonts w:ascii="Times New Roman" w:eastAsia="Times New Roman" w:hAnsi="Times New Roman" w:cs="Times New Roman"/>
          <w:color w:val="000000"/>
          <w:sz w:val="24"/>
          <w:szCs w:val="24"/>
          <w:lang w:val="en-US" w:eastAsia="ru-RU"/>
        </w:rPr>
        <w:t>navredi</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 xml:space="preserve">Do </w:t>
      </w:r>
      <w:r>
        <w:rPr>
          <w:rStyle w:val="s1"/>
          <w:rFonts w:ascii="Times New Roman" w:eastAsia="Times New Roman" w:hAnsi="Times New Roman" w:cs="Times New Roman"/>
          <w:color w:val="000000"/>
          <w:sz w:val="24"/>
          <w:szCs w:val="24"/>
          <w:lang w:val="en-US" w:eastAsia="ru-RU"/>
        </w:rPr>
        <w:t>N</w:t>
      </w:r>
      <w:r w:rsidRPr="007D4052">
        <w:rPr>
          <w:rStyle w:val="s1"/>
          <w:rFonts w:ascii="Times New Roman" w:eastAsia="Times New Roman" w:hAnsi="Times New Roman" w:cs="Times New Roman"/>
          <w:color w:val="000000"/>
          <w:sz w:val="24"/>
          <w:szCs w:val="24"/>
          <w:lang w:val="en-US" w:eastAsia="ru-RU"/>
        </w:rPr>
        <w:t xml:space="preserve">o </w:t>
      </w:r>
      <w:r>
        <w:rPr>
          <w:rStyle w:val="s1"/>
          <w:rFonts w:ascii="Times New Roman" w:eastAsia="Times New Roman" w:hAnsi="Times New Roman" w:cs="Times New Roman"/>
          <w:color w:val="000000"/>
          <w:sz w:val="24"/>
          <w:szCs w:val="24"/>
          <w:lang w:val="en-US" w:eastAsia="ru-RU"/>
        </w:rPr>
        <w:t>H</w:t>
      </w:r>
      <w:r w:rsidRPr="007D4052">
        <w:rPr>
          <w:rStyle w:val="s1"/>
          <w:rFonts w:ascii="Times New Roman" w:eastAsia="Times New Roman" w:hAnsi="Times New Roman" w:cs="Times New Roman"/>
          <w:color w:val="000000"/>
          <w:sz w:val="24"/>
          <w:szCs w:val="24"/>
          <w:lang w:val="en-US" w:eastAsia="ru-RU"/>
        </w:rPr>
        <w:t xml:space="preserve">arm]: Eksmo, 2014. —10,150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URL</w:t>
      </w:r>
      <w:r w:rsidRPr="007D4052">
        <w:rPr>
          <w:rStyle w:val="s1"/>
          <w:rFonts w:ascii="Times New Roman" w:eastAsia="Times New Roman" w:hAnsi="Times New Roman" w:cs="Times New Roman"/>
          <w:color w:val="000000"/>
          <w:sz w:val="24"/>
          <w:szCs w:val="24"/>
          <w:lang w:val="en-US" w:eastAsia="ru-RU"/>
        </w:rPr>
        <w:t xml:space="preserve">: </w:t>
      </w:r>
      <w:hyperlink r:id="rId11">
        <w:r w:rsidRPr="007D4052">
          <w:rPr>
            <w:rStyle w:val="s1"/>
            <w:rFonts w:ascii="Times New Roman" w:eastAsia="Times New Roman" w:hAnsi="Times New Roman" w:cs="Times New Roman"/>
            <w:color w:val="000000"/>
            <w:sz w:val="24"/>
            <w:szCs w:val="24"/>
            <w:lang w:val="en-US" w:eastAsia="ru-RU"/>
          </w:rPr>
          <w:t>https://www.d-pdf.com/book/2302/read</w:t>
        </w:r>
      </w:hyperlink>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eastAsia="ru-RU"/>
        </w:rPr>
        <w:t>дата</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eastAsia="ru-RU"/>
        </w:rPr>
        <w:t>обращения</w:t>
      </w:r>
      <w:r w:rsidRPr="007D4052">
        <w:rPr>
          <w:rStyle w:val="s1"/>
          <w:rFonts w:ascii="Times New Roman" w:eastAsia="Times New Roman" w:hAnsi="Times New Roman" w:cs="Times New Roman"/>
          <w:color w:val="000000"/>
          <w:sz w:val="24"/>
          <w:szCs w:val="24"/>
          <w:lang w:val="en-US" w:eastAsia="ru-RU"/>
        </w:rPr>
        <w:t xml:space="preserve"> 29.06.2021).</w:t>
      </w:r>
    </w:p>
    <w:p w:rsidR="00C01AB8" w:rsidRPr="007D4052" w:rsidRDefault="00C01AB8">
      <w:pPr>
        <w:tabs>
          <w:tab w:val="left" w:pos="1652"/>
          <w:tab w:val="left" w:pos="6379"/>
        </w:tabs>
        <w:spacing w:after="0" w:line="240" w:lineRule="auto"/>
        <w:jc w:val="both"/>
        <w:rPr>
          <w:rStyle w:val="s1"/>
          <w:rFonts w:ascii="Times New Roman" w:eastAsia="Times New Roman" w:hAnsi="Times New Roman" w:cs="Times New Roman"/>
          <w:color w:val="000000"/>
          <w:sz w:val="24"/>
          <w:szCs w:val="24"/>
          <w:lang w:val="en-US" w:eastAsia="ru-RU"/>
        </w:rPr>
      </w:pP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12. Kalaniti P. </w:t>
      </w:r>
      <w:r w:rsidRPr="007D4052">
        <w:rPr>
          <w:rStyle w:val="s1"/>
          <w:rFonts w:ascii="Times New Roman" w:eastAsia="Times New Roman" w:hAnsi="Times New Roman" w:cs="Times New Roman"/>
          <w:color w:val="000000"/>
          <w:sz w:val="24"/>
          <w:szCs w:val="24"/>
          <w:lang w:val="en-US" w:eastAsia="ru-RU"/>
        </w:rPr>
        <w:t>Kogda dykhaniye rastvoryayetsya v vozdukhe</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When Breath Becomes Air</w:t>
      </w:r>
      <w:r w:rsidRPr="007D4052">
        <w:rPr>
          <w:rStyle w:val="s1"/>
          <w:rFonts w:ascii="Times New Roman" w:eastAsia="Times New Roman" w:hAnsi="Times New Roman" w:cs="Times New Roman"/>
          <w:color w:val="000000"/>
          <w:sz w:val="24"/>
          <w:szCs w:val="24"/>
          <w:lang w:val="en-US" w:eastAsia="ru-RU"/>
        </w:rPr>
        <w:t>]</w:t>
      </w:r>
      <w:proofErr w:type="gramStart"/>
      <w:r w:rsidRPr="007D4052">
        <w:rPr>
          <w:rStyle w:val="s1"/>
          <w:rFonts w:ascii="Times New Roman" w:eastAsia="Times New Roman" w:hAnsi="Times New Roman" w:cs="Times New Roman"/>
          <w:color w:val="000000"/>
          <w:sz w:val="24"/>
          <w:szCs w:val="24"/>
          <w:lang w:val="en-US" w:eastAsia="ru-RU"/>
        </w:rPr>
        <w:t>:</w:t>
      </w:r>
      <w:proofErr w:type="gramEnd"/>
      <w:r w:rsidRPr="007D4052">
        <w:rPr>
          <w:rStyle w:val="s1"/>
          <w:rFonts w:ascii="Times New Roman" w:eastAsia="Times New Roman" w:hAnsi="Times New Roman" w:cs="Times New Roman"/>
          <w:color w:val="000000"/>
          <w:sz w:val="24"/>
          <w:szCs w:val="24"/>
          <w:lang w:val="en-US" w:eastAsia="ru-RU"/>
        </w:rPr>
        <w:br/>
        <w:t xml:space="preserve">Eksmo, 2016. — 53, 55, 70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URL</w:t>
      </w:r>
      <w:r w:rsidRPr="007D4052">
        <w:rPr>
          <w:rStyle w:val="s1"/>
          <w:rFonts w:ascii="Times New Roman" w:eastAsia="Times New Roman" w:hAnsi="Times New Roman" w:cs="Times New Roman"/>
          <w:color w:val="000000"/>
          <w:sz w:val="24"/>
          <w:szCs w:val="24"/>
          <w:lang w:val="en-US" w:eastAsia="ru-RU"/>
        </w:rPr>
        <w:t xml:space="preserve">: </w:t>
      </w:r>
      <w:hyperlink r:id="rId12">
        <w:r>
          <w:rPr>
            <w:rStyle w:val="s1"/>
            <w:rFonts w:eastAsia="Times New Roman" w:cs="Times New Roman"/>
            <w:color w:val="000000"/>
            <w:highlight w:val="white"/>
            <w:lang w:val="en-US" w:eastAsia="ru-RU"/>
          </w:rPr>
          <w:t>https://www.readingsanctuary.com/when-breath-becomes-air/</w:t>
        </w:r>
      </w:hyperlink>
      <w:r>
        <w:rPr>
          <w:rStyle w:val="s1"/>
          <w:rFonts w:eastAsia="Times New Roman" w:cs="Times New Roman"/>
          <w:color w:val="000000"/>
          <w:highlight w:val="white"/>
          <w:lang w:val="en-US" w:eastAsia="ru-RU"/>
        </w:rPr>
        <w:t xml:space="preserve"> </w:t>
      </w:r>
      <w:r>
        <w:rPr>
          <w:rStyle w:val="s1"/>
          <w:rFonts w:ascii="Times New Roman" w:eastAsia="Times New Roman" w:hAnsi="Times New Roman" w:cs="Times New Roman"/>
          <w:color w:val="000000"/>
          <w:sz w:val="24"/>
          <w:szCs w:val="24"/>
          <w:highlight w:val="white"/>
          <w:lang w:val="en-US" w:eastAsia="ru-RU"/>
        </w:rPr>
        <w:t>(дата обращения 29.06.2021).</w:t>
      </w:r>
    </w:p>
    <w:p w:rsidR="00C01AB8" w:rsidRDefault="00C01AB8">
      <w:pPr>
        <w:tabs>
          <w:tab w:val="left" w:pos="1652"/>
          <w:tab w:val="left" w:pos="6379"/>
        </w:tabs>
        <w:spacing w:after="0" w:line="240" w:lineRule="auto"/>
        <w:jc w:val="both"/>
        <w:rPr>
          <w:rStyle w:val="s1"/>
          <w:rFonts w:ascii="Times New Roman" w:eastAsia="Times New Roman" w:hAnsi="Times New Roman" w:cs="Times New Roman"/>
          <w:color w:val="000000"/>
          <w:sz w:val="24"/>
          <w:szCs w:val="24"/>
          <w:highlight w:val="white"/>
          <w:lang w:val="en-US" w:eastAsia="ru-RU"/>
        </w:rPr>
      </w:pPr>
    </w:p>
    <w:p w:rsidR="00C01AB8" w:rsidRPr="007D4052" w:rsidRDefault="007D4052">
      <w:pPr>
        <w:tabs>
          <w:tab w:val="left" w:pos="1652"/>
          <w:tab w:val="left" w:pos="6379"/>
        </w:tabs>
        <w:spacing w:after="0" w:line="240" w:lineRule="auto"/>
        <w:jc w:val="both"/>
        <w:rPr>
          <w:lang w:val="en-US"/>
        </w:rPr>
      </w:pPr>
      <w:r>
        <w:rPr>
          <w:rStyle w:val="s1"/>
          <w:rFonts w:ascii="Times New Roman" w:eastAsia="Times New Roman" w:hAnsi="Times New Roman" w:cs="Times New Roman"/>
          <w:color w:val="000000"/>
          <w:sz w:val="24"/>
          <w:szCs w:val="24"/>
          <w:highlight w:val="white"/>
          <w:lang w:val="en-US" w:eastAsia="ru-RU"/>
        </w:rPr>
        <w:t xml:space="preserve">13. Ford M. </w:t>
      </w:r>
      <w:r>
        <w:rPr>
          <w:rStyle w:val="s1"/>
          <w:rFonts w:ascii="Times New Roman" w:eastAsia="Times New Roman" w:hAnsi="Times New Roman" w:cs="Times New Roman"/>
          <w:color w:val="000000"/>
          <w:sz w:val="24"/>
          <w:szCs w:val="24"/>
          <w:highlight w:val="white"/>
          <w:lang w:val="en-US" w:eastAsia="ru-RU"/>
        </w:rPr>
        <w:t>Voz'mi menya za ruku</w:t>
      </w:r>
      <w:r>
        <w:rPr>
          <w:rStyle w:val="s1"/>
          <w:rFonts w:ascii="Times New Roman" w:eastAsia="Times New Roman" w:hAnsi="Times New Roman" w:cs="Times New Roman"/>
          <w:color w:val="000000"/>
          <w:sz w:val="24"/>
          <w:szCs w:val="24"/>
          <w:highlight w:val="white"/>
          <w:lang w:val="en-US" w:eastAsia="ru-RU"/>
        </w:rPr>
        <w:t xml:space="preserve"> [Hold My Hand]: Sinbad, 2020. </w:t>
      </w:r>
      <w:r>
        <w:rPr>
          <w:rStyle w:val="s1"/>
          <w:rFonts w:ascii="Times New Roman" w:eastAsia="Times New Roman" w:hAnsi="Times New Roman" w:cs="Times New Roman"/>
          <w:color w:val="000000"/>
          <w:sz w:val="24"/>
          <w:szCs w:val="24"/>
          <w:highlight w:val="white"/>
          <w:lang w:val="en-US" w:eastAsia="ru-RU"/>
        </w:rPr>
        <w:t>—</w:t>
      </w:r>
      <w:r>
        <w:rPr>
          <w:rStyle w:val="s1"/>
          <w:rFonts w:ascii="Times New Roman" w:eastAsia="Times New Roman" w:hAnsi="Times New Roman" w:cs="Times New Roman"/>
          <w:color w:val="000000"/>
          <w:sz w:val="24"/>
          <w:szCs w:val="24"/>
          <w:highlight w:val="white"/>
          <w:lang w:val="en-US" w:eastAsia="ru-RU"/>
        </w:rPr>
        <w:t xml:space="preserve">12 s. </w:t>
      </w:r>
      <w:bookmarkStart w:id="8" w:name="__DdeLink__573_2278337804"/>
      <w:r>
        <w:rPr>
          <w:rStyle w:val="s1"/>
          <w:rFonts w:ascii="Times New Roman" w:eastAsia="Times New Roman" w:hAnsi="Times New Roman" w:cs="Times New Roman"/>
          <w:color w:val="000000"/>
          <w:sz w:val="24"/>
          <w:szCs w:val="24"/>
          <w:highlight w:val="white"/>
          <w:lang w:val="en-US" w:eastAsia="ru-RU"/>
        </w:rPr>
        <w:t xml:space="preserve">URL: </w:t>
      </w:r>
      <w:hyperlink r:id="rId13">
        <w:r>
          <w:rPr>
            <w:rStyle w:val="s1"/>
            <w:rFonts w:ascii="Times New Roman" w:eastAsia="Times New Roman" w:hAnsi="Times New Roman" w:cs="Times New Roman"/>
            <w:color w:val="000000"/>
            <w:sz w:val="24"/>
            <w:szCs w:val="24"/>
            <w:highlight w:val="white"/>
            <w:lang w:val="en-US" w:eastAsia="ru-RU"/>
          </w:rPr>
          <w:t>https://avidreaders.ru/download/hold-my-hand-the-addictive-new.html?f=pdf</w:t>
        </w:r>
      </w:hyperlink>
      <w:r>
        <w:rPr>
          <w:rStyle w:val="s1"/>
          <w:rFonts w:eastAsia="Times New Roman" w:cs="Times New Roman"/>
          <w:color w:val="000000"/>
          <w:highlight w:val="white"/>
          <w:lang w:val="en-US" w:eastAsia="ru-RU"/>
        </w:rPr>
        <w:t xml:space="preserve"> </w:t>
      </w:r>
      <w:bookmarkEnd w:id="8"/>
      <w:r>
        <w:rPr>
          <w:rStyle w:val="s1"/>
          <w:rFonts w:ascii="Times New Roman" w:eastAsia="Times New Roman" w:hAnsi="Times New Roman" w:cs="Times New Roman"/>
          <w:color w:val="000000"/>
          <w:sz w:val="24"/>
          <w:szCs w:val="24"/>
          <w:highlight w:val="white"/>
          <w:lang w:val="en-US" w:eastAsia="ru-RU"/>
        </w:rPr>
        <w:t>(дата обращения 29.06.2021).</w:t>
      </w:r>
    </w:p>
    <w:p w:rsidR="00C01AB8" w:rsidRPr="007D4052" w:rsidRDefault="007D4052">
      <w:pPr>
        <w:tabs>
          <w:tab w:val="left" w:pos="1652"/>
          <w:tab w:val="left" w:pos="6379"/>
        </w:tabs>
        <w:spacing w:after="0" w:line="240" w:lineRule="auto"/>
        <w:jc w:val="both"/>
        <w:rPr>
          <w:lang w:val="en-US"/>
        </w:rPr>
      </w:pPr>
      <w:r>
        <w:rPr>
          <w:rStyle w:val="s1"/>
          <w:rFonts w:ascii="Times New Roman" w:eastAsia="Times New Roman" w:hAnsi="Times New Roman" w:cs="Times New Roman"/>
          <w:b/>
          <w:color w:val="000000"/>
          <w:sz w:val="24"/>
          <w:szCs w:val="24"/>
          <w:lang w:val="en-US" w:eastAsia="ru-RU"/>
        </w:rPr>
        <w:t xml:space="preserve">                                                                </w:t>
      </w:r>
      <w:r>
        <w:rPr>
          <w:rStyle w:val="s1"/>
          <w:rFonts w:ascii="Times New Roman" w:eastAsia="Times New Roman" w:hAnsi="Times New Roman" w:cs="Times New Roman"/>
          <w:b/>
          <w:color w:val="000000"/>
          <w:sz w:val="24"/>
          <w:szCs w:val="24"/>
          <w:lang w:val="en-US" w:eastAsia="ru-RU"/>
        </w:rPr>
        <w:t xml:space="preserve">           References</w:t>
      </w:r>
      <w:r w:rsidRPr="007D4052">
        <w:rPr>
          <w:rStyle w:val="s1"/>
          <w:rFonts w:ascii="Times New Roman" w:eastAsia="Times New Roman" w:hAnsi="Times New Roman" w:cs="Times New Roman"/>
          <w:b/>
          <w:color w:val="000000"/>
          <w:sz w:val="24"/>
          <w:szCs w:val="24"/>
          <w:lang w:val="en-US" w:eastAsia="ru-RU"/>
        </w:rPr>
        <w:t xml:space="preserve"> </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1. Galperin I.R. </w:t>
      </w:r>
      <w:r w:rsidRPr="007D4052">
        <w:rPr>
          <w:rStyle w:val="s1"/>
          <w:rFonts w:ascii="Times New Roman" w:eastAsia="Times New Roman" w:hAnsi="Times New Roman" w:cs="Times New Roman"/>
          <w:color w:val="000000"/>
          <w:sz w:val="24"/>
          <w:szCs w:val="24"/>
          <w:highlight w:val="white"/>
          <w:lang w:val="en-US" w:eastAsia="ru-RU"/>
        </w:rPr>
        <w:t>Tekst kak ob"yekt lingvisticheskogo issledovaniya M.</w:t>
      </w:r>
      <w:r w:rsidRPr="007D4052">
        <w:rPr>
          <w:rStyle w:val="s1"/>
          <w:rFonts w:ascii="Times New Roman" w:eastAsia="Times New Roman" w:hAnsi="Times New Roman" w:cs="Times New Roman"/>
          <w:color w:val="000000"/>
          <w:sz w:val="24"/>
          <w:szCs w:val="24"/>
          <w:highlight w:val="white"/>
          <w:lang w:val="en-US" w:eastAsia="ru-RU"/>
        </w:rPr>
        <w:t xml:space="preserve">  </w:t>
      </w:r>
      <w:r w:rsidRPr="007D4052">
        <w:rPr>
          <w:rStyle w:val="s1"/>
          <w:rFonts w:ascii="Times New Roman" w:eastAsia="Times New Roman" w:hAnsi="Times New Roman" w:cs="Times New Roman"/>
          <w:color w:val="000000"/>
          <w:sz w:val="24"/>
          <w:szCs w:val="24"/>
          <w:highlight w:val="white"/>
          <w:lang w:val="en-US" w:eastAsia="ru-RU"/>
        </w:rPr>
        <w:t>[</w:t>
      </w:r>
      <w:r w:rsidRPr="007D4052">
        <w:rPr>
          <w:rStyle w:val="s1"/>
          <w:rFonts w:ascii="Times New Roman" w:eastAsia="Times New Roman" w:hAnsi="Times New Roman" w:cs="Times New Roman"/>
          <w:color w:val="000000"/>
          <w:sz w:val="24"/>
          <w:szCs w:val="24"/>
          <w:lang w:val="en-US" w:eastAsia="ru-RU"/>
        </w:rPr>
        <w:t>Text as an object of linguistic research M.</w:t>
      </w:r>
      <w:r w:rsidRPr="007D4052">
        <w:rPr>
          <w:rStyle w:val="s1"/>
          <w:rFonts w:ascii="Times New Roman" w:eastAsia="Times New Roman" w:hAnsi="Times New Roman" w:cs="Times New Roman"/>
          <w:color w:val="000000"/>
          <w:sz w:val="24"/>
          <w:szCs w:val="24"/>
          <w:highlight w:val="white"/>
          <w:lang w:val="en-US" w:eastAsia="ru-RU"/>
        </w:rPr>
        <w:t>]</w:t>
      </w:r>
      <w:r w:rsidRPr="007D4052">
        <w:rPr>
          <w:rStyle w:val="s1"/>
          <w:rFonts w:ascii="Times New Roman" w:eastAsia="Times New Roman" w:hAnsi="Times New Roman" w:cs="Times New Roman"/>
          <w:color w:val="000000"/>
          <w:sz w:val="24"/>
          <w:szCs w:val="24"/>
          <w:lang w:val="en-US" w:eastAsia="ru-RU"/>
        </w:rPr>
        <w:t xml:space="preserve">: monograph. - M., 1981. -3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w:t>
      </w:r>
    </w:p>
    <w:p w:rsidR="00C01AB8" w:rsidRPr="007D4052" w:rsidRDefault="007D4052">
      <w:pPr>
        <w:tabs>
          <w:tab w:val="left" w:pos="1652"/>
          <w:tab w:val="left" w:pos="6379"/>
        </w:tabs>
        <w:spacing w:after="0" w:line="240" w:lineRule="auto"/>
        <w:jc w:val="both"/>
        <w:rPr>
          <w:lang w:val="en-US"/>
        </w:rPr>
      </w:pPr>
      <w:proofErr w:type="gramStart"/>
      <w:r w:rsidRPr="007D4052">
        <w:rPr>
          <w:rStyle w:val="s1"/>
          <w:rFonts w:ascii="Times New Roman" w:eastAsia="Times New Roman" w:hAnsi="Times New Roman" w:cs="Times New Roman"/>
          <w:color w:val="000000"/>
          <w:sz w:val="24"/>
          <w:szCs w:val="24"/>
          <w:lang w:val="en-US" w:eastAsia="ru-RU"/>
        </w:rPr>
        <w:t xml:space="preserve">2. Golovin B.N. </w:t>
      </w:r>
      <w:r w:rsidRPr="007D4052">
        <w:rPr>
          <w:rStyle w:val="s1"/>
          <w:rFonts w:ascii="Times New Roman" w:eastAsia="Times New Roman" w:hAnsi="Times New Roman" w:cs="Times New Roman"/>
          <w:color w:val="000000"/>
          <w:sz w:val="24"/>
          <w:szCs w:val="24"/>
          <w:lang w:val="en-US" w:eastAsia="ru-RU"/>
        </w:rPr>
        <w:t>Osnovy kul'tury rechi.</w:t>
      </w:r>
      <w:proofErr w:type="gramEnd"/>
      <w:r w:rsidRPr="007D4052">
        <w:rPr>
          <w:rStyle w:val="s1"/>
          <w:rFonts w:ascii="Times New Roman" w:eastAsia="Times New Roman" w:hAnsi="Times New Roman" w:cs="Times New Roman"/>
          <w:color w:val="000000"/>
          <w:sz w:val="24"/>
          <w:szCs w:val="24"/>
          <w:lang w:val="en-US" w:eastAsia="ru-RU"/>
        </w:rPr>
        <w:t xml:space="preserve"> M.</w:t>
      </w:r>
      <w:r w:rsidRPr="007D4052">
        <w:rPr>
          <w:rStyle w:val="s1"/>
          <w:rFonts w:ascii="Times New Roman" w:eastAsia="Times New Roman" w:hAnsi="Times New Roman" w:cs="Times New Roman"/>
          <w:color w:val="000000"/>
          <w:sz w:val="24"/>
          <w:szCs w:val="24"/>
          <w:lang w:val="en-US" w:eastAsia="ru-RU"/>
        </w:rPr>
        <w:t xml:space="preserve">  [Foundations of the culture of speech. M.]: Higher school, 1988. - 14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3. Savelieva V.V. </w:t>
      </w:r>
      <w:r w:rsidRPr="007D4052">
        <w:rPr>
          <w:rStyle w:val="s1"/>
          <w:rFonts w:ascii="Times New Roman" w:eastAsia="Times New Roman" w:hAnsi="Times New Roman" w:cs="Times New Roman"/>
          <w:color w:val="000000"/>
          <w:sz w:val="24"/>
          <w:szCs w:val="24"/>
          <w:lang w:val="en-US" w:eastAsia="ru-RU"/>
        </w:rPr>
        <w:t>Khudozhestvennyy tekst i khudozhestvennyy mir: sootnesennost' i organizatsiya</w:t>
      </w:r>
      <w:r w:rsidRPr="007D4052">
        <w:rPr>
          <w:rStyle w:val="s1"/>
          <w:rFonts w:ascii="Times New Roman" w:eastAsia="Times New Roman" w:hAnsi="Times New Roman" w:cs="Times New Roman"/>
          <w:color w:val="000000"/>
          <w:sz w:val="24"/>
          <w:szCs w:val="24"/>
          <w:lang w:val="en-US" w:eastAsia="ru-RU"/>
        </w:rPr>
        <w:t xml:space="preserve">  [Artistic text and artistic world: correlation and organization]: author. dis. for a</w:t>
      </w:r>
      <w:r w:rsidRPr="007D4052">
        <w:rPr>
          <w:rStyle w:val="s1"/>
          <w:rFonts w:ascii="Times New Roman" w:eastAsia="Times New Roman" w:hAnsi="Times New Roman" w:cs="Times New Roman"/>
          <w:color w:val="000000"/>
          <w:sz w:val="24"/>
          <w:szCs w:val="24"/>
          <w:lang w:val="en-US" w:eastAsia="ru-RU"/>
        </w:rPr>
        <w:t xml:space="preserve"> job. learned. step. </w:t>
      </w:r>
      <w:proofErr w:type="gramStart"/>
      <w:r w:rsidRPr="007D4052">
        <w:rPr>
          <w:rStyle w:val="s1"/>
          <w:rFonts w:ascii="Times New Roman" w:eastAsia="Times New Roman" w:hAnsi="Times New Roman" w:cs="Times New Roman"/>
          <w:color w:val="000000"/>
          <w:sz w:val="24"/>
          <w:szCs w:val="24"/>
          <w:lang w:val="en-US" w:eastAsia="ru-RU"/>
        </w:rPr>
        <w:t>Doctor of Philology - Almaty, 2002.</w:t>
      </w:r>
      <w:proofErr w:type="gramEnd"/>
      <w:r w:rsidRPr="007D4052">
        <w:rPr>
          <w:rStyle w:val="s1"/>
          <w:rFonts w:ascii="Times New Roman" w:eastAsia="Times New Roman" w:hAnsi="Times New Roman" w:cs="Times New Roman"/>
          <w:color w:val="000000"/>
          <w:sz w:val="24"/>
          <w:szCs w:val="24"/>
          <w:lang w:val="en-US" w:eastAsia="ru-RU"/>
        </w:rPr>
        <w:t xml:space="preserve"> - 38, 41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 xml:space="preserve">URL: </w:t>
      </w:r>
      <w:hyperlink r:id="rId14">
        <w:r>
          <w:rPr>
            <w:rStyle w:val="s1"/>
            <w:rFonts w:ascii="Times New Roman" w:eastAsia="Times New Roman" w:hAnsi="Times New Roman" w:cs="Times New Roman"/>
            <w:color w:val="000000"/>
            <w:sz w:val="24"/>
            <w:szCs w:val="24"/>
            <w:lang w:val="en-US" w:eastAsia="ru-RU"/>
          </w:rPr>
          <w:t>https://viewer.rusneb.ru/ru/000200_000018_RU_NLR_bibl_444516?page=1&amp;rotate=0</w:t>
        </w:r>
        <w:r>
          <w:rPr>
            <w:rStyle w:val="s1"/>
            <w:rFonts w:ascii="Times New Roman" w:eastAsia="Times New Roman" w:hAnsi="Times New Roman" w:cs="Times New Roman"/>
            <w:color w:val="000000"/>
            <w:sz w:val="24"/>
            <w:szCs w:val="24"/>
            <w:lang w:val="en-US" w:eastAsia="ru-RU"/>
          </w:rPr>
          <w:t>&amp;theme=white</w:t>
        </w:r>
      </w:hyperlink>
      <w:r>
        <w:rPr>
          <w:rStyle w:val="s1"/>
          <w:rFonts w:ascii="Times New Roman" w:eastAsia="Times New Roman" w:hAnsi="Times New Roman" w:cs="Times New Roman"/>
          <w:color w:val="000000"/>
          <w:sz w:val="24"/>
          <w:szCs w:val="24"/>
          <w:lang w:val="en-US" w:eastAsia="ru-RU"/>
        </w:rPr>
        <w:t xml:space="preserve">  (accessed 26.06.2021).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4. Fazylzyanov G.I.</w:t>
      </w:r>
      <w:r w:rsidRPr="007D4052">
        <w:rPr>
          <w:rStyle w:val="s1"/>
          <w:rFonts w:ascii="Times New Roman" w:eastAsia="Times New Roman" w:hAnsi="Times New Roman" w:cs="Times New Roman"/>
          <w:color w:val="000000"/>
          <w:sz w:val="24"/>
          <w:szCs w:val="24"/>
          <w:lang w:val="en-US" w:eastAsia="ru-RU"/>
        </w:rPr>
        <w:t xml:space="preserve"> </w:t>
      </w:r>
      <w:r w:rsidRPr="007D4052">
        <w:rPr>
          <w:rStyle w:val="s1"/>
          <w:rFonts w:ascii="Times New Roman" w:eastAsia="Times New Roman" w:hAnsi="Times New Roman" w:cs="Times New Roman"/>
          <w:color w:val="000000"/>
          <w:sz w:val="24"/>
          <w:szCs w:val="24"/>
          <w:lang w:val="en-US" w:eastAsia="ru-RU"/>
        </w:rPr>
        <w:t xml:space="preserve">Khudodestvennyy tekst kak ob"yekt </w:t>
      </w:r>
      <w:proofErr w:type="gramStart"/>
      <w:r w:rsidRPr="007D4052">
        <w:rPr>
          <w:rStyle w:val="s1"/>
          <w:rFonts w:ascii="Times New Roman" w:eastAsia="Times New Roman" w:hAnsi="Times New Roman" w:cs="Times New Roman"/>
          <w:color w:val="000000"/>
          <w:sz w:val="24"/>
          <w:szCs w:val="24"/>
          <w:lang w:val="en-US" w:eastAsia="ru-RU"/>
        </w:rPr>
        <w:t>ponimaniya</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 xml:space="preserve">Artistic text as an object of understanding ] // Vestnik TSU, issue 7 (63), 2008 - 419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 xml:space="preserve">URL: </w:t>
      </w:r>
      <w:hyperlink r:id="rId15">
        <w:r>
          <w:rPr>
            <w:rStyle w:val="s1"/>
            <w:rFonts w:ascii="Times New Roman" w:eastAsia="Times New Roman" w:hAnsi="Times New Roman" w:cs="Times New Roman"/>
            <w:color w:val="000000"/>
            <w:sz w:val="24"/>
            <w:szCs w:val="24"/>
            <w:lang w:val="en-US" w:eastAsia="ru-RU"/>
          </w:rPr>
          <w:t>https://cyberleninka.ru/article/n/hudozhestvennyy-tekst-kak-obekt-ponimaniya</w:t>
        </w:r>
      </w:hyperlink>
      <w:r>
        <w:rPr>
          <w:rStyle w:val="s1"/>
          <w:rFonts w:ascii="Times New Roman" w:eastAsia="Times New Roman" w:hAnsi="Times New Roman" w:cs="Times New Roman"/>
          <w:color w:val="000000"/>
          <w:sz w:val="24"/>
          <w:szCs w:val="24"/>
          <w:lang w:val="en-US" w:eastAsia="ru-RU"/>
        </w:rPr>
        <w:t xml:space="preserve"> (accessed 26.06.2021).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5. Doblaev L.P. </w:t>
      </w:r>
      <w:r w:rsidRPr="007D4052">
        <w:rPr>
          <w:rStyle w:val="s1"/>
          <w:rFonts w:ascii="Times New Roman" w:eastAsia="Times New Roman" w:hAnsi="Times New Roman" w:cs="Times New Roman"/>
          <w:color w:val="000000"/>
          <w:sz w:val="24"/>
          <w:szCs w:val="24"/>
          <w:lang w:val="en-US" w:eastAsia="ru-RU"/>
        </w:rPr>
        <w:t>Smyslovaya struktura uchebnogo teksta i problemy</w:t>
      </w:r>
      <w:r w:rsidRPr="007D4052">
        <w:rPr>
          <w:rStyle w:val="s1"/>
          <w:rFonts w:ascii="Times New Roman" w:eastAsia="Times New Roman" w:hAnsi="Times New Roman" w:cs="Times New Roman"/>
          <w:color w:val="000000"/>
          <w:sz w:val="24"/>
          <w:szCs w:val="24"/>
          <w:lang w:val="en-US" w:eastAsia="ru-RU"/>
        </w:rPr>
        <w:t xml:space="preserve"> yego ponimaniya</w:t>
      </w:r>
      <w:r w:rsidRPr="007D4052">
        <w:rPr>
          <w:rStyle w:val="s1"/>
          <w:rFonts w:ascii="Times New Roman" w:eastAsia="Times New Roman" w:hAnsi="Times New Roman" w:cs="Times New Roman"/>
          <w:color w:val="000000"/>
          <w:sz w:val="24"/>
          <w:szCs w:val="24"/>
          <w:lang w:val="en-US" w:eastAsia="ru-RU"/>
        </w:rPr>
        <w:t xml:space="preserve"> [The semantic structure of the educational text and the problems of its understanding]: monograph / L. P. Doblayev; ed. V. V. Davydov. - M.: Pedagogika, 1982. - 176</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w:t>
      </w:r>
      <w:r w:rsidRPr="007D4052">
        <w:rPr>
          <w:rStyle w:val="s1"/>
          <w:rFonts w:ascii="Times New Roman" w:eastAsia="Times New Roman" w:hAnsi="Times New Roman" w:cs="Times New Roman"/>
          <w:color w:val="000000"/>
          <w:sz w:val="24"/>
          <w:szCs w:val="24"/>
          <w:lang w:val="en-US" w:eastAsia="ru-RU"/>
        </w:rPr>
        <w:br/>
        <w:t xml:space="preserve">6. Novikov L.A. </w:t>
      </w:r>
      <w:r w:rsidRPr="007D4052">
        <w:rPr>
          <w:rStyle w:val="s1"/>
          <w:rFonts w:ascii="Times New Roman" w:eastAsia="Times New Roman" w:hAnsi="Times New Roman" w:cs="Times New Roman"/>
          <w:color w:val="000000"/>
          <w:sz w:val="24"/>
          <w:szCs w:val="24"/>
          <w:lang w:val="en-US" w:eastAsia="ru-RU"/>
        </w:rPr>
        <w:t>Lingvisticheskoye tolkovaniye khudozhestvennogo teksta</w:t>
      </w:r>
      <w:r w:rsidRPr="007D4052">
        <w:rPr>
          <w:rStyle w:val="s1"/>
          <w:rFonts w:ascii="Times New Roman" w:eastAsia="Times New Roman" w:hAnsi="Times New Roman" w:cs="Times New Roman"/>
          <w:color w:val="000000"/>
          <w:sz w:val="24"/>
          <w:szCs w:val="24"/>
          <w:lang w:val="en-US" w:eastAsia="ru-RU"/>
        </w:rPr>
        <w:t xml:space="preserve"> [</w:t>
      </w:r>
      <w:r w:rsidRPr="007D4052">
        <w:rPr>
          <w:rStyle w:val="s1"/>
          <w:rFonts w:ascii="Times New Roman" w:eastAsia="Times New Roman" w:hAnsi="Times New Roman" w:cs="Times New Roman"/>
          <w:color w:val="000000"/>
          <w:sz w:val="24"/>
          <w:szCs w:val="24"/>
          <w:lang w:val="en-US" w:eastAsia="ru-RU"/>
        </w:rPr>
        <w:t>Linguistic interpretation of a literary text]: Russian language, 1979.</w:t>
      </w:r>
      <w:r w:rsidRPr="007D4052">
        <w:rPr>
          <w:rStyle w:val="s1"/>
          <w:rFonts w:ascii="Times New Roman" w:eastAsia="Times New Roman" w:hAnsi="Times New Roman" w:cs="Times New Roman"/>
          <w:color w:val="000000"/>
          <w:sz w:val="24"/>
          <w:szCs w:val="24"/>
          <w:lang w:val="en-US" w:eastAsia="ru-RU"/>
        </w:rPr>
        <w:br/>
        <w:t xml:space="preserve">7. Gorelikova M.I. </w:t>
      </w:r>
      <w:r w:rsidRPr="007D4052">
        <w:rPr>
          <w:rStyle w:val="s1"/>
          <w:rFonts w:ascii="Times New Roman" w:eastAsia="Times New Roman" w:hAnsi="Times New Roman" w:cs="Times New Roman"/>
          <w:color w:val="000000"/>
          <w:sz w:val="24"/>
          <w:szCs w:val="24"/>
          <w:lang w:val="en-US" w:eastAsia="ru-RU"/>
        </w:rPr>
        <w:t xml:space="preserve">Lingvisticheskiy analiz khudozhestvennogo </w:t>
      </w:r>
      <w:proofErr w:type="gramStart"/>
      <w:r w:rsidRPr="007D4052">
        <w:rPr>
          <w:rStyle w:val="s1"/>
          <w:rFonts w:ascii="Times New Roman" w:eastAsia="Times New Roman" w:hAnsi="Times New Roman" w:cs="Times New Roman"/>
          <w:color w:val="000000"/>
          <w:sz w:val="24"/>
          <w:szCs w:val="24"/>
          <w:lang w:val="en-US" w:eastAsia="ru-RU"/>
        </w:rPr>
        <w:t>teksta</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Linguistic analysis of literary text]: MI Gorelikova, DM Magomedova. - 2nd ed., Rev. and add. - M. Rus. lang., 1989</w:t>
      </w:r>
      <w:r w:rsidRPr="007D4052">
        <w:rPr>
          <w:rStyle w:val="s1"/>
          <w:rFonts w:ascii="Times New Roman" w:eastAsia="Times New Roman" w:hAnsi="Times New Roman" w:cs="Times New Roman"/>
          <w:color w:val="000000"/>
          <w:sz w:val="24"/>
          <w:szCs w:val="24"/>
          <w:lang w:val="en-US" w:eastAsia="ru-RU"/>
        </w:rPr>
        <w:t>.</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8. Kupina N.A. </w:t>
      </w:r>
      <w:r w:rsidRPr="007D4052">
        <w:rPr>
          <w:rStyle w:val="s1"/>
          <w:rFonts w:ascii="Times New Roman" w:eastAsia="Times New Roman" w:hAnsi="Times New Roman" w:cs="Times New Roman"/>
          <w:color w:val="000000"/>
          <w:sz w:val="24"/>
          <w:szCs w:val="24"/>
          <w:lang w:val="en-US" w:eastAsia="ru-RU"/>
        </w:rPr>
        <w:t xml:space="preserve">Lingvisticheskiy analiz khudozhestvennogo </w:t>
      </w:r>
      <w:proofErr w:type="gramStart"/>
      <w:r w:rsidRPr="007D4052">
        <w:rPr>
          <w:rStyle w:val="s1"/>
          <w:rFonts w:ascii="Times New Roman" w:eastAsia="Times New Roman" w:hAnsi="Times New Roman" w:cs="Times New Roman"/>
          <w:color w:val="000000"/>
          <w:sz w:val="24"/>
          <w:szCs w:val="24"/>
          <w:lang w:val="en-US" w:eastAsia="ru-RU"/>
        </w:rPr>
        <w:t>teksta</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Linguistic analysis of literary text]: Education (Moscow), 2012.</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9. Menshenina I.A. </w:t>
      </w:r>
      <w:r w:rsidRPr="007D4052">
        <w:rPr>
          <w:rStyle w:val="s1"/>
          <w:rFonts w:ascii="Times New Roman" w:eastAsia="Times New Roman" w:hAnsi="Times New Roman" w:cs="Times New Roman"/>
          <w:color w:val="000000"/>
          <w:sz w:val="24"/>
          <w:szCs w:val="24"/>
          <w:lang w:val="en-US" w:eastAsia="ru-RU"/>
        </w:rPr>
        <w:t>Spetsifika organizatsii i kommunikativnorechevaya klassifikatsiya meditsinskogo angloyazychnogo teksta</w:t>
      </w:r>
      <w:r w:rsidRPr="007D4052">
        <w:rPr>
          <w:rStyle w:val="s1"/>
          <w:rFonts w:ascii="Times New Roman" w:eastAsia="Times New Roman" w:hAnsi="Times New Roman" w:cs="Times New Roman"/>
          <w:color w:val="000000"/>
          <w:sz w:val="24"/>
          <w:szCs w:val="24"/>
          <w:lang w:val="en-US" w:eastAsia="ru-RU"/>
        </w:rPr>
        <w:t xml:space="preserve"> [</w:t>
      </w:r>
      <w:r w:rsidRPr="007D4052">
        <w:rPr>
          <w:rStyle w:val="s1"/>
          <w:rFonts w:ascii="Times New Roman" w:eastAsia="Times New Roman" w:hAnsi="Times New Roman" w:cs="Times New Roman"/>
          <w:color w:val="000000"/>
          <w:sz w:val="24"/>
          <w:szCs w:val="24"/>
          <w:lang w:val="en-US" w:eastAsia="ru-RU"/>
        </w:rPr>
        <w:t xml:space="preserve">The specificity of the organization and the communicative-speech classification of the medical English-language </w:t>
      </w:r>
      <w:proofErr w:type="gramStart"/>
      <w:r w:rsidRPr="007D4052">
        <w:rPr>
          <w:rStyle w:val="s1"/>
          <w:rFonts w:ascii="Times New Roman" w:eastAsia="Times New Roman" w:hAnsi="Times New Roman" w:cs="Times New Roman"/>
          <w:color w:val="000000"/>
          <w:sz w:val="24"/>
          <w:szCs w:val="24"/>
          <w:lang w:val="en-US" w:eastAsia="ru-RU"/>
        </w:rPr>
        <w:t>text ]</w:t>
      </w:r>
      <w:proofErr w:type="gramEnd"/>
      <w:r w:rsidRPr="007D4052">
        <w:rPr>
          <w:rStyle w:val="s1"/>
          <w:rFonts w:ascii="Times New Roman" w:eastAsia="Times New Roman" w:hAnsi="Times New Roman" w:cs="Times New Roman"/>
          <w:color w:val="000000"/>
          <w:sz w:val="24"/>
          <w:szCs w:val="24"/>
          <w:lang w:val="en-US" w:eastAsia="ru-RU"/>
        </w:rPr>
        <w:t xml:space="preserve"> // Vestnik VSMU, 2014. V. 13 (2). - 151-156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 xml:space="preserve">URL: </w:t>
      </w:r>
      <w:hyperlink r:id="rId16">
        <w:r>
          <w:rPr>
            <w:rStyle w:val="s1"/>
            <w:rFonts w:ascii="Times New Roman" w:eastAsia="Times New Roman" w:hAnsi="Times New Roman" w:cs="Times New Roman"/>
            <w:color w:val="000000"/>
            <w:sz w:val="24"/>
            <w:szCs w:val="24"/>
            <w:lang w:val="en-US" w:eastAsia="ru-RU"/>
          </w:rPr>
          <w:t>https://cyberleninka.ru/article/n/spetsifika-organizatsii-i-kommunikativno-rechevaya-klassifikatsiya-meditsinskogo-angloyazychnogo-teksta</w:t>
        </w:r>
      </w:hyperlink>
      <w:r>
        <w:rPr>
          <w:rStyle w:val="s1"/>
          <w:rFonts w:ascii="Times New Roman" w:eastAsia="Times New Roman" w:hAnsi="Times New Roman" w:cs="Times New Roman"/>
          <w:color w:val="000000"/>
          <w:sz w:val="24"/>
          <w:szCs w:val="24"/>
          <w:lang w:val="en-US" w:eastAsia="ru-RU"/>
        </w:rPr>
        <w:t xml:space="preserve"> (accessed 26.06.2021).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10. Shuravina L.S. </w:t>
      </w:r>
      <w:r w:rsidRPr="007D4052">
        <w:rPr>
          <w:rStyle w:val="s1"/>
          <w:rFonts w:ascii="Times New Roman" w:eastAsia="Times New Roman" w:hAnsi="Times New Roman" w:cs="Times New Roman"/>
          <w:color w:val="000000"/>
          <w:sz w:val="24"/>
          <w:szCs w:val="24"/>
          <w:lang w:val="en-US" w:eastAsia="ru-RU"/>
        </w:rPr>
        <w:t>Medits</w:t>
      </w:r>
      <w:r w:rsidRPr="007D4052">
        <w:rPr>
          <w:rStyle w:val="s1"/>
          <w:rFonts w:ascii="Times New Roman" w:eastAsia="Times New Roman" w:hAnsi="Times New Roman" w:cs="Times New Roman"/>
          <w:color w:val="000000"/>
          <w:sz w:val="24"/>
          <w:szCs w:val="24"/>
          <w:lang w:val="en-US" w:eastAsia="ru-RU"/>
        </w:rPr>
        <w:t xml:space="preserve">inskiy diskurs kak tip institutsional'nogo </w:t>
      </w:r>
      <w:proofErr w:type="gramStart"/>
      <w:r w:rsidRPr="007D4052">
        <w:rPr>
          <w:rStyle w:val="s1"/>
          <w:rFonts w:ascii="Times New Roman" w:eastAsia="Times New Roman" w:hAnsi="Times New Roman" w:cs="Times New Roman"/>
          <w:color w:val="000000"/>
          <w:sz w:val="24"/>
          <w:szCs w:val="24"/>
          <w:lang w:val="en-US" w:eastAsia="ru-RU"/>
        </w:rPr>
        <w:t>diskursa</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 xml:space="preserve">Medical discourse as a type of institutional discourse ] // Bulletin of ChelGU, 2013. </w:t>
      </w:r>
      <w:proofErr w:type="gramStart"/>
      <w:r w:rsidRPr="007D4052">
        <w:rPr>
          <w:rStyle w:val="s1"/>
          <w:rFonts w:ascii="Times New Roman" w:eastAsia="Times New Roman" w:hAnsi="Times New Roman" w:cs="Times New Roman"/>
          <w:color w:val="000000"/>
          <w:sz w:val="24"/>
          <w:szCs w:val="24"/>
          <w:lang w:val="en-US" w:eastAsia="ru-RU"/>
        </w:rPr>
        <w:t>No. 37 (328).</w:t>
      </w:r>
      <w:proofErr w:type="gramEnd"/>
      <w:r w:rsidRPr="007D4052">
        <w:rPr>
          <w:rStyle w:val="s1"/>
          <w:rFonts w:ascii="Times New Roman" w:eastAsia="Times New Roman" w:hAnsi="Times New Roman" w:cs="Times New Roman"/>
          <w:color w:val="000000"/>
          <w:sz w:val="24"/>
          <w:szCs w:val="24"/>
          <w:lang w:val="en-US" w:eastAsia="ru-RU"/>
        </w:rPr>
        <w:t xml:space="preserve"> - 65–67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 xml:space="preserve">URL: </w:t>
      </w:r>
      <w:hyperlink r:id="rId17">
        <w:r>
          <w:rPr>
            <w:rStyle w:val="s1"/>
            <w:rFonts w:ascii="Times New Roman" w:eastAsia="Times New Roman" w:hAnsi="Times New Roman" w:cs="Times New Roman"/>
            <w:color w:val="000000"/>
            <w:sz w:val="24"/>
            <w:szCs w:val="24"/>
            <w:lang w:val="en-US" w:eastAsia="ru-RU"/>
          </w:rPr>
          <w:t>https://cyberleninka.ru/article/n/meditsinskiy-diskurs-kak-tip-institutsionalnogo-diskursa</w:t>
        </w:r>
      </w:hyperlink>
      <w:r>
        <w:rPr>
          <w:rStyle w:val="s1"/>
          <w:rFonts w:ascii="Times New Roman" w:eastAsia="Times New Roman" w:hAnsi="Times New Roman" w:cs="Times New Roman"/>
          <w:color w:val="000000"/>
          <w:sz w:val="24"/>
          <w:szCs w:val="24"/>
          <w:lang w:val="en-US" w:eastAsia="ru-RU"/>
        </w:rPr>
        <w:t xml:space="preserve"> (accessed 26.06.2021).</w:t>
      </w:r>
    </w:p>
    <w:p w:rsidR="00C01AB8" w:rsidRPr="007D4052" w:rsidRDefault="007D4052">
      <w:pPr>
        <w:tabs>
          <w:tab w:val="left" w:pos="1652"/>
          <w:tab w:val="left" w:pos="6379"/>
        </w:tabs>
        <w:spacing w:after="0" w:line="240" w:lineRule="auto"/>
        <w:jc w:val="both"/>
        <w:rPr>
          <w:lang w:val="en-US"/>
        </w:rPr>
      </w:pPr>
      <w:bookmarkStart w:id="9" w:name="__DdeLink__594_657489974"/>
      <w:r w:rsidRPr="007D4052">
        <w:rPr>
          <w:rStyle w:val="s1"/>
          <w:rFonts w:ascii="Times New Roman" w:eastAsia="Times New Roman" w:hAnsi="Times New Roman" w:cs="Times New Roman"/>
          <w:color w:val="000000"/>
          <w:sz w:val="24"/>
          <w:szCs w:val="24"/>
          <w:lang w:val="en-US" w:eastAsia="ru-RU"/>
        </w:rPr>
        <w:t>11. Marsh G.</w:t>
      </w:r>
      <w:r w:rsidRPr="007D4052">
        <w:rPr>
          <w:rStyle w:val="s1"/>
          <w:rFonts w:ascii="Times New Roman" w:eastAsia="Times New Roman" w:hAnsi="Times New Roman" w:cs="Times New Roman"/>
          <w:color w:val="000000"/>
          <w:sz w:val="24"/>
          <w:szCs w:val="24"/>
          <w:lang w:val="en-US" w:eastAsia="ru-RU"/>
        </w:rPr>
        <w:t xml:space="preserve"> </w:t>
      </w:r>
      <w:r w:rsidRPr="007D4052">
        <w:rPr>
          <w:rStyle w:val="s1"/>
          <w:rFonts w:ascii="Times New Roman" w:eastAsia="Times New Roman" w:hAnsi="Times New Roman" w:cs="Times New Roman"/>
          <w:color w:val="000000"/>
          <w:sz w:val="24"/>
          <w:szCs w:val="24"/>
          <w:lang w:val="en-US" w:eastAsia="ru-RU"/>
        </w:rPr>
        <w:t xml:space="preserve">Ne </w:t>
      </w:r>
      <w:proofErr w:type="gramStart"/>
      <w:r w:rsidRPr="007D4052">
        <w:rPr>
          <w:rStyle w:val="s1"/>
          <w:rFonts w:ascii="Times New Roman" w:eastAsia="Times New Roman" w:hAnsi="Times New Roman" w:cs="Times New Roman"/>
          <w:color w:val="000000"/>
          <w:sz w:val="24"/>
          <w:szCs w:val="24"/>
          <w:lang w:val="en-US" w:eastAsia="ru-RU"/>
        </w:rPr>
        <w:t>navredi</w:t>
      </w:r>
      <w:r w:rsidRPr="007D4052">
        <w:rPr>
          <w:rStyle w:val="s1"/>
          <w:rFonts w:ascii="Times New Roman" w:eastAsia="Times New Roman" w:hAnsi="Times New Roman" w:cs="Times New Roman"/>
          <w:color w:val="000000"/>
          <w:sz w:val="24"/>
          <w:szCs w:val="24"/>
          <w:lang w:val="en-US" w:eastAsia="ru-RU"/>
        </w:rPr>
        <w:t xml:space="preserve">  [</w:t>
      </w:r>
      <w:proofErr w:type="gramEnd"/>
      <w:r w:rsidRPr="007D4052">
        <w:rPr>
          <w:rStyle w:val="s1"/>
          <w:rFonts w:ascii="Times New Roman" w:eastAsia="Times New Roman" w:hAnsi="Times New Roman" w:cs="Times New Roman"/>
          <w:color w:val="000000"/>
          <w:sz w:val="24"/>
          <w:szCs w:val="24"/>
          <w:lang w:val="en-US" w:eastAsia="ru-RU"/>
        </w:rPr>
        <w:t xml:space="preserve">Do </w:t>
      </w:r>
      <w:r>
        <w:rPr>
          <w:rStyle w:val="s1"/>
          <w:rFonts w:ascii="Times New Roman" w:eastAsia="Times New Roman" w:hAnsi="Times New Roman" w:cs="Times New Roman"/>
          <w:color w:val="000000"/>
          <w:sz w:val="24"/>
          <w:szCs w:val="24"/>
          <w:lang w:val="en-US" w:eastAsia="ru-RU"/>
        </w:rPr>
        <w:t>N</w:t>
      </w:r>
      <w:r w:rsidRPr="007D4052">
        <w:rPr>
          <w:rStyle w:val="s1"/>
          <w:rFonts w:ascii="Times New Roman" w:eastAsia="Times New Roman" w:hAnsi="Times New Roman" w:cs="Times New Roman"/>
          <w:color w:val="000000"/>
          <w:sz w:val="24"/>
          <w:szCs w:val="24"/>
          <w:lang w:val="en-US" w:eastAsia="ru-RU"/>
        </w:rPr>
        <w:t xml:space="preserve">o </w:t>
      </w:r>
      <w:r>
        <w:rPr>
          <w:rStyle w:val="s1"/>
          <w:rFonts w:ascii="Times New Roman" w:eastAsia="Times New Roman" w:hAnsi="Times New Roman" w:cs="Times New Roman"/>
          <w:color w:val="000000"/>
          <w:sz w:val="24"/>
          <w:szCs w:val="24"/>
          <w:lang w:val="en-US" w:eastAsia="ru-RU"/>
        </w:rPr>
        <w:t>H</w:t>
      </w:r>
      <w:r w:rsidRPr="007D4052">
        <w:rPr>
          <w:rStyle w:val="s1"/>
          <w:rFonts w:ascii="Times New Roman" w:eastAsia="Times New Roman" w:hAnsi="Times New Roman" w:cs="Times New Roman"/>
          <w:color w:val="000000"/>
          <w:sz w:val="24"/>
          <w:szCs w:val="24"/>
          <w:lang w:val="en-US" w:eastAsia="ru-RU"/>
        </w:rPr>
        <w:t xml:space="preserve">arm]: Eksmo, 2014. —10,150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URL</w:t>
      </w:r>
      <w:r w:rsidRPr="007D4052">
        <w:rPr>
          <w:rStyle w:val="s1"/>
          <w:rFonts w:ascii="Times New Roman" w:eastAsia="Times New Roman" w:hAnsi="Times New Roman" w:cs="Times New Roman"/>
          <w:color w:val="000000"/>
          <w:sz w:val="24"/>
          <w:szCs w:val="24"/>
          <w:lang w:val="en-US" w:eastAsia="ru-RU"/>
        </w:rPr>
        <w:t xml:space="preserve">: </w:t>
      </w:r>
      <w:hyperlink r:id="rId18">
        <w:r w:rsidRPr="007D4052">
          <w:rPr>
            <w:rStyle w:val="s1"/>
            <w:rFonts w:ascii="Times New Roman" w:eastAsia="Times New Roman" w:hAnsi="Times New Roman" w:cs="Times New Roman"/>
            <w:color w:val="000000"/>
            <w:sz w:val="24"/>
            <w:szCs w:val="24"/>
            <w:lang w:val="en-US" w:eastAsia="ru-RU"/>
          </w:rPr>
          <w:t>https://www.d-pdf.com/book/2302/read</w:t>
        </w:r>
      </w:hyperlink>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(accessed 29.06.2021).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12. Kalaniti P. </w:t>
      </w:r>
      <w:r w:rsidRPr="007D4052">
        <w:rPr>
          <w:rStyle w:val="s1"/>
          <w:rFonts w:ascii="Times New Roman" w:eastAsia="Times New Roman" w:hAnsi="Times New Roman" w:cs="Times New Roman"/>
          <w:color w:val="000000"/>
          <w:sz w:val="24"/>
          <w:szCs w:val="24"/>
          <w:lang w:val="en-US" w:eastAsia="ru-RU"/>
        </w:rPr>
        <w:t>Kogda dykhaniye rastvoryayetsya v vozdukhe</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When Breath Becomes Air</w:t>
      </w:r>
      <w:r w:rsidRPr="007D4052">
        <w:rPr>
          <w:rStyle w:val="s1"/>
          <w:rFonts w:ascii="Times New Roman" w:eastAsia="Times New Roman" w:hAnsi="Times New Roman" w:cs="Times New Roman"/>
          <w:color w:val="000000"/>
          <w:sz w:val="24"/>
          <w:szCs w:val="24"/>
          <w:lang w:val="en-US" w:eastAsia="ru-RU"/>
        </w:rPr>
        <w:t>]</w:t>
      </w:r>
      <w:proofErr w:type="gramStart"/>
      <w:r w:rsidRPr="007D4052">
        <w:rPr>
          <w:rStyle w:val="s1"/>
          <w:rFonts w:ascii="Times New Roman" w:eastAsia="Times New Roman" w:hAnsi="Times New Roman" w:cs="Times New Roman"/>
          <w:color w:val="000000"/>
          <w:sz w:val="24"/>
          <w:szCs w:val="24"/>
          <w:lang w:val="en-US" w:eastAsia="ru-RU"/>
        </w:rPr>
        <w:t>:</w:t>
      </w:r>
      <w:proofErr w:type="gramEnd"/>
      <w:r w:rsidRPr="007D4052">
        <w:rPr>
          <w:rStyle w:val="s1"/>
          <w:rFonts w:ascii="Times New Roman" w:eastAsia="Times New Roman" w:hAnsi="Times New Roman" w:cs="Times New Roman"/>
          <w:color w:val="000000"/>
          <w:sz w:val="24"/>
          <w:szCs w:val="24"/>
          <w:lang w:val="en-US" w:eastAsia="ru-RU"/>
        </w:rPr>
        <w:br/>
        <w:t xml:space="preserve">Eksmo, 2016. — 53, 55, 70 </w:t>
      </w:r>
      <w:r>
        <w:rPr>
          <w:rStyle w:val="s1"/>
          <w:rFonts w:ascii="Times New Roman" w:eastAsia="Times New Roman" w:hAnsi="Times New Roman" w:cs="Times New Roman"/>
          <w:color w:val="000000"/>
          <w:sz w:val="24"/>
          <w:szCs w:val="24"/>
          <w:lang w:val="en-US" w:eastAsia="ru-RU"/>
        </w:rPr>
        <w:t>s</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URL</w:t>
      </w:r>
      <w:r w:rsidRPr="007D4052">
        <w:rPr>
          <w:rStyle w:val="s1"/>
          <w:rFonts w:ascii="Times New Roman" w:eastAsia="Times New Roman" w:hAnsi="Times New Roman" w:cs="Times New Roman"/>
          <w:color w:val="000000"/>
          <w:sz w:val="24"/>
          <w:szCs w:val="24"/>
          <w:lang w:val="en-US" w:eastAsia="ru-RU"/>
        </w:rPr>
        <w:t xml:space="preserve">: </w:t>
      </w:r>
      <w:hyperlink r:id="rId19">
        <w:r>
          <w:rPr>
            <w:rStyle w:val="s1"/>
            <w:rFonts w:eastAsia="Times New Roman" w:cs="Times New Roman"/>
            <w:color w:val="000000"/>
            <w:highlight w:val="white"/>
            <w:lang w:val="en-US" w:eastAsia="ru-RU"/>
          </w:rPr>
          <w:t>https://www.readingsanctuary.com/when-breath-becomes-air/</w:t>
        </w:r>
      </w:hyperlink>
      <w:r>
        <w:rPr>
          <w:rStyle w:val="s1"/>
          <w:rFonts w:eastAsia="Times New Roman" w:cs="Times New Roman"/>
          <w:color w:val="000000"/>
          <w:highlight w:val="white"/>
          <w:lang w:val="en-US" w:eastAsia="ru-RU"/>
        </w:rPr>
        <w:t xml:space="preserve"> </w:t>
      </w:r>
      <w:r>
        <w:rPr>
          <w:rStyle w:val="s1"/>
          <w:rFonts w:ascii="Times New Roman" w:eastAsia="Times New Roman" w:hAnsi="Times New Roman" w:cs="Times New Roman"/>
          <w:color w:val="000000"/>
          <w:sz w:val="24"/>
          <w:szCs w:val="24"/>
          <w:lang w:val="en-US" w:eastAsia="ru-RU"/>
        </w:rPr>
        <w:t>(accessed 29.06.2021).</w:t>
      </w:r>
    </w:p>
    <w:p w:rsidR="00C01AB8" w:rsidRPr="007D4052" w:rsidRDefault="007D4052">
      <w:pPr>
        <w:tabs>
          <w:tab w:val="left" w:pos="1652"/>
          <w:tab w:val="left" w:pos="6379"/>
        </w:tabs>
        <w:spacing w:after="0" w:line="240" w:lineRule="auto"/>
        <w:jc w:val="both"/>
        <w:rPr>
          <w:lang w:val="en-US"/>
        </w:rPr>
      </w:pPr>
      <w:r w:rsidRPr="007D4052">
        <w:rPr>
          <w:rStyle w:val="s1"/>
          <w:rFonts w:ascii="Times New Roman" w:eastAsia="Times New Roman" w:hAnsi="Times New Roman" w:cs="Times New Roman"/>
          <w:color w:val="000000"/>
          <w:sz w:val="24"/>
          <w:szCs w:val="24"/>
          <w:lang w:val="en-US" w:eastAsia="ru-RU"/>
        </w:rPr>
        <w:t xml:space="preserve">13. Ford M. </w:t>
      </w:r>
      <w:r w:rsidRPr="007D4052">
        <w:rPr>
          <w:rStyle w:val="s1"/>
          <w:rFonts w:ascii="Times New Roman" w:eastAsia="Times New Roman" w:hAnsi="Times New Roman" w:cs="Times New Roman"/>
          <w:color w:val="000000"/>
          <w:sz w:val="24"/>
          <w:szCs w:val="24"/>
          <w:lang w:val="en-US" w:eastAsia="ru-RU"/>
        </w:rPr>
        <w:t>Voz'mi menya za ruku</w:t>
      </w:r>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Hold My Hand</w:t>
      </w:r>
      <w:r w:rsidRPr="007D4052">
        <w:rPr>
          <w:rStyle w:val="s1"/>
          <w:rFonts w:ascii="Times New Roman" w:eastAsia="Times New Roman" w:hAnsi="Times New Roman" w:cs="Times New Roman"/>
          <w:color w:val="000000"/>
          <w:sz w:val="24"/>
          <w:szCs w:val="24"/>
          <w:lang w:val="en-US" w:eastAsia="ru-RU"/>
        </w:rPr>
        <w:t xml:space="preserve">]: Sinbad, 2020. </w:t>
      </w:r>
      <w:r w:rsidRPr="007D4052">
        <w:rPr>
          <w:rStyle w:val="s1"/>
          <w:rFonts w:ascii="Times New Roman" w:eastAsia="Times New Roman" w:hAnsi="Times New Roman" w:cs="Times New Roman"/>
          <w:color w:val="000000"/>
          <w:sz w:val="24"/>
          <w:szCs w:val="24"/>
          <w:highlight w:val="white"/>
          <w:lang w:val="en-US" w:eastAsia="ru-RU"/>
        </w:rPr>
        <w:t>—</w:t>
      </w:r>
      <w:r w:rsidRPr="007D4052">
        <w:rPr>
          <w:rStyle w:val="s1"/>
          <w:rFonts w:ascii="Times New Roman" w:eastAsia="Times New Roman" w:hAnsi="Times New Roman" w:cs="Times New Roman"/>
          <w:color w:val="000000"/>
          <w:sz w:val="24"/>
          <w:szCs w:val="24"/>
          <w:lang w:val="en-US" w:eastAsia="ru-RU"/>
        </w:rPr>
        <w:t xml:space="preserve">12 </w:t>
      </w:r>
      <w:r>
        <w:rPr>
          <w:rStyle w:val="s1"/>
          <w:rFonts w:ascii="Times New Roman" w:eastAsia="Times New Roman" w:hAnsi="Times New Roman" w:cs="Times New Roman"/>
          <w:color w:val="000000"/>
          <w:sz w:val="24"/>
          <w:szCs w:val="24"/>
          <w:lang w:val="en-US" w:eastAsia="ru-RU"/>
        </w:rPr>
        <w:t>s</w:t>
      </w:r>
      <w:bookmarkEnd w:id="9"/>
      <w:r w:rsidRPr="007D4052">
        <w:rPr>
          <w:rStyle w:val="s1"/>
          <w:rFonts w:ascii="Times New Roman" w:eastAsia="Times New Roman" w:hAnsi="Times New Roman" w:cs="Times New Roman"/>
          <w:color w:val="000000"/>
          <w:sz w:val="24"/>
          <w:szCs w:val="24"/>
          <w:lang w:val="en-US" w:eastAsia="ru-RU"/>
        </w:rPr>
        <w:t xml:space="preserve">. </w:t>
      </w:r>
      <w:r>
        <w:rPr>
          <w:rStyle w:val="s1"/>
          <w:rFonts w:ascii="Times New Roman" w:eastAsia="Times New Roman" w:hAnsi="Times New Roman" w:cs="Times New Roman"/>
          <w:color w:val="000000"/>
          <w:sz w:val="24"/>
          <w:szCs w:val="24"/>
          <w:lang w:val="en-US" w:eastAsia="ru-RU"/>
        </w:rPr>
        <w:t xml:space="preserve">(accessed 29.06.2021). </w:t>
      </w:r>
      <w:r>
        <w:rPr>
          <w:rStyle w:val="s1"/>
          <w:rFonts w:ascii="Times New Roman" w:eastAsia="Times New Roman" w:hAnsi="Times New Roman" w:cs="Times New Roman"/>
          <w:color w:val="000000"/>
          <w:sz w:val="24"/>
          <w:szCs w:val="24"/>
          <w:highlight w:val="white"/>
          <w:lang w:val="en-US" w:eastAsia="ru-RU"/>
        </w:rPr>
        <w:t xml:space="preserve">URL: </w:t>
      </w:r>
      <w:hyperlink r:id="rId20">
        <w:r>
          <w:rPr>
            <w:rStyle w:val="s1"/>
            <w:rFonts w:ascii="Times New Roman" w:eastAsia="Times New Roman" w:hAnsi="Times New Roman" w:cs="Times New Roman"/>
            <w:color w:val="000000"/>
            <w:sz w:val="24"/>
            <w:szCs w:val="24"/>
            <w:highlight w:val="white"/>
            <w:lang w:val="en-US" w:eastAsia="ru-RU"/>
          </w:rPr>
          <w:t>https://avidreaders.ru/download/hold-my-hand-the-addictive-new.html?f=pdf</w:t>
        </w:r>
      </w:hyperlink>
      <w:r>
        <w:rPr>
          <w:rStyle w:val="s1"/>
          <w:rFonts w:eastAsia="Times New Roman" w:cs="Times New Roman"/>
          <w:color w:val="000000"/>
          <w:highlight w:val="white"/>
          <w:lang w:val="en-US" w:eastAsia="ru-RU"/>
        </w:rPr>
        <w:t xml:space="preserve"> </w:t>
      </w:r>
    </w:p>
    <w:p w:rsidR="00C01AB8" w:rsidRPr="007D4052" w:rsidRDefault="00C01AB8">
      <w:pPr>
        <w:tabs>
          <w:tab w:val="left" w:pos="1652"/>
          <w:tab w:val="left" w:pos="6379"/>
        </w:tabs>
        <w:spacing w:after="0" w:line="240" w:lineRule="auto"/>
        <w:jc w:val="both"/>
        <w:rPr>
          <w:rStyle w:val="s1"/>
          <w:rFonts w:ascii="Times New Roman" w:eastAsia="Times New Roman" w:hAnsi="Times New Roman" w:cs="Times New Roman"/>
          <w:color w:val="000000"/>
          <w:sz w:val="24"/>
          <w:szCs w:val="24"/>
          <w:lang w:val="en-US" w:eastAsia="ru-RU"/>
        </w:rPr>
      </w:pPr>
    </w:p>
    <w:p w:rsidR="00C01AB8" w:rsidRPr="007D4052" w:rsidRDefault="00C01AB8">
      <w:pPr>
        <w:pStyle w:val="af1"/>
        <w:spacing w:after="0" w:line="240" w:lineRule="auto"/>
        <w:ind w:left="0" w:firstLine="709"/>
        <w:jc w:val="both"/>
        <w:rPr>
          <w:rFonts w:ascii="Times New Roman" w:hAnsi="Times New Roman" w:cs="Times New Roman"/>
          <w:color w:val="000000"/>
          <w:sz w:val="24"/>
          <w:szCs w:val="24"/>
          <w:lang w:val="en-US"/>
        </w:rPr>
      </w:pPr>
    </w:p>
    <w:p w:rsidR="00C01AB8" w:rsidRDefault="007D4052">
      <w:pPr>
        <w:pStyle w:val="af1"/>
        <w:pBdr>
          <w:top w:val="single" w:sz="12" w:space="1" w:color="000001"/>
          <w:bottom w:val="single" w:sz="12" w:space="1" w:color="000001"/>
        </w:pBdr>
        <w:spacing w:line="240" w:lineRule="auto"/>
        <w:ind w:left="567"/>
        <w:jc w:val="both"/>
      </w:pPr>
      <w:r>
        <w:rPr>
          <w:rFonts w:ascii="Times New Roman" w:hAnsi="Times New Roman" w:cs="Times New Roman"/>
          <w:b/>
          <w:color w:val="000000"/>
          <w:sz w:val="24"/>
          <w:szCs w:val="24"/>
        </w:rPr>
        <w:t xml:space="preserve">Эмирвели Сабрие Муратовна </w:t>
      </w:r>
      <w:r>
        <w:rPr>
          <w:rStyle w:val="s1"/>
          <w:rFonts w:ascii="Times New Roman" w:hAnsi="Times New Roman" w:cs="Times New Roman"/>
          <w:color w:val="000000"/>
          <w:sz w:val="24"/>
          <w:szCs w:val="24"/>
        </w:rPr>
        <w:t>– с</w:t>
      </w:r>
      <w:r>
        <w:rPr>
          <w:rFonts w:ascii="Times New Roman" w:hAnsi="Times New Roman" w:cs="Times New Roman"/>
          <w:color w:val="000000"/>
          <w:sz w:val="24"/>
          <w:szCs w:val="24"/>
        </w:rPr>
        <w:t xml:space="preserve">тудентка 1 курса, Медицинская академия имени С.И. </w:t>
      </w:r>
      <w:r>
        <w:rPr>
          <w:rFonts w:ascii="Times New Roman" w:hAnsi="Times New Roman" w:cs="Times New Roman"/>
          <w:color w:val="000000"/>
          <w:sz w:val="24"/>
          <w:szCs w:val="24"/>
        </w:rPr>
        <w:t>Георгиевского, Крымский федеральный университет имени В. И. Вернадского,  Россия, Симферополь (</w:t>
      </w:r>
      <w:hyperlink r:id="rId21">
        <w:r>
          <w:rPr>
            <w:rStyle w:val="-"/>
            <w:rFonts w:ascii="Times New Roman" w:hAnsi="Times New Roman" w:cs="Times New Roman"/>
            <w:color w:val="000000"/>
            <w:sz w:val="24"/>
            <w:szCs w:val="24"/>
            <w:lang w:val="en-US"/>
          </w:rPr>
          <w:t>sabrieemirveli</w:t>
        </w:r>
        <w:r>
          <w:rPr>
            <w:rStyle w:val="-"/>
            <w:rFonts w:ascii="Times New Roman" w:hAnsi="Times New Roman" w:cs="Times New Roman"/>
            <w:color w:val="000000"/>
            <w:sz w:val="24"/>
            <w:szCs w:val="24"/>
          </w:rPr>
          <w:t>@</w:t>
        </w:r>
        <w:r>
          <w:rPr>
            <w:rStyle w:val="-"/>
            <w:rFonts w:ascii="Times New Roman" w:hAnsi="Times New Roman" w:cs="Times New Roman"/>
            <w:color w:val="000000"/>
            <w:sz w:val="24"/>
            <w:szCs w:val="24"/>
            <w:lang w:val="en-US"/>
          </w:rPr>
          <w:t>mail</w:t>
        </w:r>
        <w:r>
          <w:rPr>
            <w:rStyle w:val="-"/>
            <w:rFonts w:ascii="Times New Roman" w:hAnsi="Times New Roman" w:cs="Times New Roman"/>
            <w:color w:val="000000"/>
            <w:sz w:val="24"/>
            <w:szCs w:val="24"/>
          </w:rPr>
          <w:t>.</w:t>
        </w:r>
        <w:r>
          <w:rPr>
            <w:rStyle w:val="-"/>
            <w:rFonts w:ascii="Times New Roman" w:hAnsi="Times New Roman" w:cs="Times New Roman"/>
            <w:color w:val="000000"/>
            <w:sz w:val="24"/>
            <w:szCs w:val="24"/>
            <w:lang w:val="en-US"/>
          </w:rPr>
          <w:t>ru</w:t>
        </w:r>
      </w:hyperlink>
      <w:proofErr w:type="gramStart"/>
      <w:r>
        <w:rPr>
          <w:rFonts w:ascii="Times New Roman" w:hAnsi="Times New Roman" w:cs="Times New Roman"/>
          <w:color w:val="000000"/>
          <w:sz w:val="24"/>
          <w:szCs w:val="24"/>
        </w:rPr>
        <w:t xml:space="preserve"> )</w:t>
      </w:r>
      <w:proofErr w:type="gramEnd"/>
    </w:p>
    <w:p w:rsidR="00C01AB8" w:rsidRPr="007D4052" w:rsidRDefault="007D4052">
      <w:pPr>
        <w:pStyle w:val="af1"/>
        <w:pBdr>
          <w:top w:val="single" w:sz="12" w:space="1" w:color="000001"/>
          <w:bottom w:val="single" w:sz="12" w:space="1" w:color="000001"/>
        </w:pBdr>
        <w:spacing w:line="240" w:lineRule="auto"/>
        <w:ind w:left="567"/>
        <w:jc w:val="both"/>
        <w:rPr>
          <w:lang w:val="en-US"/>
        </w:rPr>
      </w:pPr>
      <w:r>
        <w:rPr>
          <w:rFonts w:ascii="Times New Roman" w:hAnsi="Times New Roman" w:cs="Times New Roman"/>
          <w:b/>
          <w:bCs/>
          <w:color w:val="000000"/>
          <w:sz w:val="24"/>
          <w:szCs w:val="24"/>
          <w:lang w:val="en-US"/>
        </w:rPr>
        <w:t xml:space="preserve">Emirveli Sabrie </w:t>
      </w:r>
      <w:proofErr w:type="gramStart"/>
      <w:r>
        <w:rPr>
          <w:rFonts w:ascii="Times New Roman" w:hAnsi="Times New Roman" w:cs="Times New Roman"/>
          <w:b/>
          <w:bCs/>
          <w:color w:val="000000"/>
          <w:sz w:val="24"/>
          <w:szCs w:val="24"/>
          <w:lang w:val="en-US"/>
        </w:rPr>
        <w:t>Muratovna</w:t>
      </w:r>
      <w:r>
        <w:rPr>
          <w:rFonts w:ascii="Times New Roman" w:hAnsi="Times New Roman" w:cs="Times New Roman"/>
          <w:color w:val="000000"/>
          <w:sz w:val="24"/>
          <w:szCs w:val="24"/>
          <w:lang w:val="en-US"/>
        </w:rPr>
        <w:t xml:space="preserve">  </w:t>
      </w:r>
      <w:r>
        <w:rPr>
          <w:rStyle w:val="s1"/>
          <w:rFonts w:ascii="Times New Roman" w:hAnsi="Times New Roman" w:cs="Times New Roman"/>
          <w:color w:val="000000"/>
          <w:sz w:val="24"/>
          <w:szCs w:val="24"/>
          <w:lang w:val="en-US"/>
        </w:rPr>
        <w:t>–</w:t>
      </w:r>
      <w:proofErr w:type="gramEnd"/>
      <w:r>
        <w:rPr>
          <w:rStyle w:val="s1"/>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1st year student, Medical Academy named after S.I. </w:t>
      </w:r>
      <w:r>
        <w:rPr>
          <w:rFonts w:ascii="Times New Roman" w:hAnsi="Times New Roman" w:cs="Times New Roman"/>
          <w:color w:val="000000"/>
          <w:sz w:val="24"/>
          <w:szCs w:val="24"/>
          <w:lang w:val="en-US"/>
        </w:rPr>
        <w:t>Georgievsky, Crimean Federal University named after V.I. Vernadsky, Russia, Simferopol</w:t>
      </w:r>
    </w:p>
    <w:sectPr w:rsidR="00C01AB8" w:rsidRPr="007D4052" w:rsidSect="00C01AB8">
      <w:pgSz w:w="11906" w:h="16838"/>
      <w:pgMar w:top="1134" w:right="1430" w:bottom="1134" w:left="1188"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FUI-Regular">
    <w:altName w:val="Times New Roman"/>
    <w:charset w:val="CC"/>
    <w:family w:val="roman"/>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REG">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Times New Roman"/>
    <w:charset w:val="CC"/>
    <w:family w:val="roman"/>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01AB8"/>
    <w:rsid w:val="007D4052"/>
    <w:rsid w:val="00C01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index heading" w:semiHidden="0" w:uiPriority="0" w:unhideWhenUsed="0" w:qFormat="1"/>
    <w:lsdException w:name="caption" w:semiHidden="0" w:uiPriority="0" w:unhideWhenUsed="0" w:qFormat="1"/>
    <w:lsdException w:name="footnote reference"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9B"/>
    <w:pPr>
      <w:spacing w:after="160" w:line="259" w:lineRule="auto"/>
    </w:pPr>
    <w:rPr>
      <w:rFonts w:ascii="Calibri" w:eastAsia="Calibri" w:hAnsi="Calibri"/>
      <w:color w:val="00000A"/>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35329B"/>
    <w:pPr>
      <w:outlineLvl w:val="0"/>
    </w:pPr>
    <w:rPr>
      <w:rFonts w:ascii="Liberation Serif" w:eastAsia="Segoe UI" w:hAnsi="Liberation Serif" w:cs="Tahoma"/>
      <w:b/>
      <w:bCs/>
      <w:sz w:val="48"/>
      <w:szCs w:val="48"/>
    </w:rPr>
  </w:style>
  <w:style w:type="paragraph" w:customStyle="1" w:styleId="Heading2">
    <w:name w:val="Heading 2"/>
    <w:basedOn w:val="a3"/>
    <w:qFormat/>
    <w:rsid w:val="0035329B"/>
    <w:pPr>
      <w:spacing w:before="200"/>
      <w:outlineLvl w:val="1"/>
    </w:pPr>
    <w:rPr>
      <w:rFonts w:ascii="Liberation Serif" w:eastAsia="Segoe UI" w:hAnsi="Liberation Serif" w:cs="Tahoma"/>
      <w:b/>
      <w:bCs/>
      <w:sz w:val="36"/>
      <w:szCs w:val="36"/>
    </w:rPr>
  </w:style>
  <w:style w:type="character" w:styleId="a4">
    <w:name w:val="FollowedHyperlink"/>
    <w:basedOn w:val="a0"/>
    <w:uiPriority w:val="99"/>
    <w:semiHidden/>
    <w:unhideWhenUsed/>
    <w:qFormat/>
    <w:rsid w:val="0035329B"/>
    <w:rPr>
      <w:color w:val="954F72" w:themeColor="followedHyperlink"/>
      <w:u w:val="single"/>
    </w:rPr>
  </w:style>
  <w:style w:type="character" w:styleId="a5">
    <w:name w:val="footnote reference"/>
    <w:basedOn w:val="a0"/>
    <w:qFormat/>
    <w:rsid w:val="0035329B"/>
    <w:rPr>
      <w:vertAlign w:val="superscript"/>
    </w:rPr>
  </w:style>
  <w:style w:type="character" w:customStyle="1" w:styleId="-">
    <w:name w:val="Интернет-ссылка"/>
    <w:basedOn w:val="a0"/>
    <w:uiPriority w:val="99"/>
    <w:unhideWhenUsed/>
    <w:qFormat/>
    <w:rsid w:val="0035329B"/>
    <w:rPr>
      <w:color w:val="0563C1" w:themeColor="hyperlink"/>
      <w:u w:val="single"/>
    </w:rPr>
  </w:style>
  <w:style w:type="character" w:customStyle="1" w:styleId="s1">
    <w:name w:val="s1"/>
    <w:basedOn w:val="a0"/>
    <w:qFormat/>
    <w:rsid w:val="0035329B"/>
    <w:rPr>
      <w:rFonts w:ascii=".SFUI-Regular" w:hAnsi=".SFUI-Regular"/>
      <w:sz w:val="26"/>
      <w:szCs w:val="26"/>
    </w:rPr>
  </w:style>
  <w:style w:type="character" w:customStyle="1" w:styleId="apple-converted-space">
    <w:name w:val="apple-converted-space"/>
    <w:basedOn w:val="a0"/>
    <w:qFormat/>
    <w:rsid w:val="0035329B"/>
  </w:style>
  <w:style w:type="character" w:customStyle="1" w:styleId="1">
    <w:name w:val="Заголовок 1 Знак"/>
    <w:basedOn w:val="a0"/>
    <w:uiPriority w:val="9"/>
    <w:qFormat/>
    <w:rsid w:val="0035329B"/>
    <w:rPr>
      <w:rFonts w:asciiTheme="majorHAnsi" w:eastAsiaTheme="majorEastAsia" w:hAnsiTheme="majorHAnsi" w:cstheme="majorBidi"/>
      <w:color w:val="2E74B5" w:themeColor="accent1" w:themeShade="BF"/>
      <w:sz w:val="32"/>
      <w:szCs w:val="32"/>
      <w:lang w:eastAsia="en-US"/>
    </w:rPr>
  </w:style>
  <w:style w:type="character" w:customStyle="1" w:styleId="hl">
    <w:name w:val="hl"/>
    <w:basedOn w:val="a0"/>
    <w:qFormat/>
    <w:rsid w:val="0035329B"/>
  </w:style>
  <w:style w:type="character" w:customStyle="1" w:styleId="ListLabel1">
    <w:name w:val="ListLabel 1"/>
    <w:qFormat/>
    <w:rsid w:val="0035329B"/>
    <w:rPr>
      <w:rFonts w:cs="Courier New"/>
    </w:rPr>
  </w:style>
  <w:style w:type="character" w:customStyle="1" w:styleId="ListLabel2">
    <w:name w:val="ListLabel 2"/>
    <w:qFormat/>
    <w:rsid w:val="0035329B"/>
    <w:rPr>
      <w:rFonts w:cs="Courier New"/>
    </w:rPr>
  </w:style>
  <w:style w:type="character" w:customStyle="1" w:styleId="ListLabel3">
    <w:name w:val="ListLabel 3"/>
    <w:qFormat/>
    <w:rsid w:val="0035329B"/>
    <w:rPr>
      <w:rFonts w:cs="Courier New"/>
    </w:rPr>
  </w:style>
  <w:style w:type="character" w:customStyle="1" w:styleId="ListLabel4">
    <w:name w:val="ListLabel 4"/>
    <w:qFormat/>
    <w:rsid w:val="0035329B"/>
    <w:rPr>
      <w:rFonts w:ascii="REG" w:hAnsi="REG"/>
      <w:sz w:val="18"/>
    </w:rPr>
  </w:style>
  <w:style w:type="character" w:customStyle="1" w:styleId="ListLabel5">
    <w:name w:val="ListLabel 5"/>
    <w:qFormat/>
    <w:rsid w:val="0035329B"/>
    <w:rPr>
      <w:sz w:val="20"/>
    </w:rPr>
  </w:style>
  <w:style w:type="character" w:customStyle="1" w:styleId="ListLabel6">
    <w:name w:val="ListLabel 6"/>
    <w:qFormat/>
    <w:rsid w:val="0035329B"/>
    <w:rPr>
      <w:sz w:val="20"/>
    </w:rPr>
  </w:style>
  <w:style w:type="character" w:customStyle="1" w:styleId="ListLabel7">
    <w:name w:val="ListLabel 7"/>
    <w:qFormat/>
    <w:rsid w:val="0035329B"/>
    <w:rPr>
      <w:sz w:val="20"/>
    </w:rPr>
  </w:style>
  <w:style w:type="character" w:customStyle="1" w:styleId="ListLabel8">
    <w:name w:val="ListLabel 8"/>
    <w:qFormat/>
    <w:rsid w:val="0035329B"/>
    <w:rPr>
      <w:sz w:val="20"/>
    </w:rPr>
  </w:style>
  <w:style w:type="character" w:customStyle="1" w:styleId="ListLabel9">
    <w:name w:val="ListLabel 9"/>
    <w:qFormat/>
    <w:rsid w:val="0035329B"/>
    <w:rPr>
      <w:sz w:val="20"/>
    </w:rPr>
  </w:style>
  <w:style w:type="character" w:customStyle="1" w:styleId="ListLabel10">
    <w:name w:val="ListLabel 10"/>
    <w:qFormat/>
    <w:rsid w:val="0035329B"/>
    <w:rPr>
      <w:sz w:val="20"/>
    </w:rPr>
  </w:style>
  <w:style w:type="character" w:customStyle="1" w:styleId="ListLabel11">
    <w:name w:val="ListLabel 11"/>
    <w:qFormat/>
    <w:rsid w:val="0035329B"/>
    <w:rPr>
      <w:sz w:val="20"/>
    </w:rPr>
  </w:style>
  <w:style w:type="character" w:customStyle="1" w:styleId="ListLabel12">
    <w:name w:val="ListLabel 12"/>
    <w:qFormat/>
    <w:rsid w:val="0035329B"/>
    <w:rPr>
      <w:sz w:val="20"/>
    </w:rPr>
  </w:style>
  <w:style w:type="character" w:customStyle="1" w:styleId="ListLabel13">
    <w:name w:val="ListLabel 13"/>
    <w:qFormat/>
    <w:rsid w:val="0035329B"/>
    <w:rPr>
      <w:rFonts w:ascii="REG" w:hAnsi="REG" w:cs="Symbol"/>
      <w:sz w:val="18"/>
    </w:rPr>
  </w:style>
  <w:style w:type="character" w:customStyle="1" w:styleId="ListLabel14">
    <w:name w:val="ListLabel 14"/>
    <w:qFormat/>
    <w:rsid w:val="0035329B"/>
    <w:rPr>
      <w:rFonts w:cs="Courier New"/>
      <w:sz w:val="20"/>
    </w:rPr>
  </w:style>
  <w:style w:type="character" w:customStyle="1" w:styleId="ListLabel15">
    <w:name w:val="ListLabel 15"/>
    <w:qFormat/>
    <w:rsid w:val="0035329B"/>
    <w:rPr>
      <w:rFonts w:cs="Wingdings"/>
      <w:sz w:val="20"/>
    </w:rPr>
  </w:style>
  <w:style w:type="character" w:customStyle="1" w:styleId="ListLabel16">
    <w:name w:val="ListLabel 16"/>
    <w:qFormat/>
    <w:rsid w:val="0035329B"/>
    <w:rPr>
      <w:rFonts w:cs="Wingdings"/>
      <w:sz w:val="20"/>
    </w:rPr>
  </w:style>
  <w:style w:type="character" w:customStyle="1" w:styleId="ListLabel17">
    <w:name w:val="ListLabel 17"/>
    <w:qFormat/>
    <w:rsid w:val="0035329B"/>
    <w:rPr>
      <w:rFonts w:cs="Wingdings"/>
      <w:sz w:val="20"/>
    </w:rPr>
  </w:style>
  <w:style w:type="character" w:customStyle="1" w:styleId="ListLabel18">
    <w:name w:val="ListLabel 18"/>
    <w:qFormat/>
    <w:rsid w:val="0035329B"/>
    <w:rPr>
      <w:rFonts w:cs="Wingdings"/>
      <w:sz w:val="20"/>
    </w:rPr>
  </w:style>
  <w:style w:type="character" w:customStyle="1" w:styleId="ListLabel19">
    <w:name w:val="ListLabel 19"/>
    <w:qFormat/>
    <w:rsid w:val="0035329B"/>
    <w:rPr>
      <w:rFonts w:cs="Wingdings"/>
      <w:sz w:val="20"/>
    </w:rPr>
  </w:style>
  <w:style w:type="character" w:customStyle="1" w:styleId="ListLabel20">
    <w:name w:val="ListLabel 20"/>
    <w:qFormat/>
    <w:rsid w:val="0035329B"/>
    <w:rPr>
      <w:rFonts w:cs="Wingdings"/>
      <w:sz w:val="20"/>
    </w:rPr>
  </w:style>
  <w:style w:type="character" w:customStyle="1" w:styleId="ListLabel21">
    <w:name w:val="ListLabel 21"/>
    <w:qFormat/>
    <w:rsid w:val="0035329B"/>
    <w:rPr>
      <w:rFonts w:cs="Wingdings"/>
      <w:sz w:val="20"/>
    </w:rPr>
  </w:style>
  <w:style w:type="character" w:customStyle="1" w:styleId="ListLabel22">
    <w:name w:val="ListLabel 22"/>
    <w:qFormat/>
    <w:rsid w:val="0035329B"/>
    <w:rPr>
      <w:rFonts w:ascii="REG" w:hAnsi="REG" w:cs="Symbol"/>
      <w:sz w:val="18"/>
    </w:rPr>
  </w:style>
  <w:style w:type="character" w:customStyle="1" w:styleId="ListLabel23">
    <w:name w:val="ListLabel 23"/>
    <w:qFormat/>
    <w:rsid w:val="0035329B"/>
    <w:rPr>
      <w:rFonts w:cs="Courier New"/>
      <w:sz w:val="20"/>
    </w:rPr>
  </w:style>
  <w:style w:type="character" w:customStyle="1" w:styleId="ListLabel24">
    <w:name w:val="ListLabel 24"/>
    <w:qFormat/>
    <w:rsid w:val="0035329B"/>
    <w:rPr>
      <w:rFonts w:cs="Wingdings"/>
      <w:sz w:val="20"/>
    </w:rPr>
  </w:style>
  <w:style w:type="character" w:customStyle="1" w:styleId="ListLabel25">
    <w:name w:val="ListLabel 25"/>
    <w:qFormat/>
    <w:rsid w:val="0035329B"/>
    <w:rPr>
      <w:rFonts w:cs="Wingdings"/>
      <w:sz w:val="20"/>
    </w:rPr>
  </w:style>
  <w:style w:type="character" w:customStyle="1" w:styleId="ListLabel26">
    <w:name w:val="ListLabel 26"/>
    <w:qFormat/>
    <w:rsid w:val="0035329B"/>
    <w:rPr>
      <w:rFonts w:cs="Wingdings"/>
      <w:sz w:val="20"/>
    </w:rPr>
  </w:style>
  <w:style w:type="character" w:customStyle="1" w:styleId="ListLabel27">
    <w:name w:val="ListLabel 27"/>
    <w:qFormat/>
    <w:rsid w:val="0035329B"/>
    <w:rPr>
      <w:rFonts w:cs="Wingdings"/>
      <w:sz w:val="20"/>
    </w:rPr>
  </w:style>
  <w:style w:type="character" w:customStyle="1" w:styleId="ListLabel28">
    <w:name w:val="ListLabel 28"/>
    <w:qFormat/>
    <w:rsid w:val="0035329B"/>
    <w:rPr>
      <w:rFonts w:cs="Wingdings"/>
      <w:sz w:val="20"/>
    </w:rPr>
  </w:style>
  <w:style w:type="character" w:customStyle="1" w:styleId="ListLabel29">
    <w:name w:val="ListLabel 29"/>
    <w:qFormat/>
    <w:rsid w:val="0035329B"/>
    <w:rPr>
      <w:rFonts w:cs="Wingdings"/>
      <w:sz w:val="20"/>
    </w:rPr>
  </w:style>
  <w:style w:type="character" w:customStyle="1" w:styleId="ListLabel30">
    <w:name w:val="ListLabel 30"/>
    <w:qFormat/>
    <w:rsid w:val="0035329B"/>
    <w:rPr>
      <w:rFonts w:cs="Wingdings"/>
      <w:sz w:val="20"/>
    </w:rPr>
  </w:style>
  <w:style w:type="character" w:customStyle="1" w:styleId="ListLabel31">
    <w:name w:val="ListLabel 31"/>
    <w:qFormat/>
    <w:rsid w:val="0035329B"/>
    <w:rPr>
      <w:rFonts w:ascii="REG" w:hAnsi="REG" w:cs="Symbol"/>
      <w:sz w:val="18"/>
    </w:rPr>
  </w:style>
  <w:style w:type="character" w:customStyle="1" w:styleId="ListLabel32">
    <w:name w:val="ListLabel 32"/>
    <w:qFormat/>
    <w:rsid w:val="0035329B"/>
    <w:rPr>
      <w:rFonts w:cs="Courier New"/>
      <w:sz w:val="20"/>
    </w:rPr>
  </w:style>
  <w:style w:type="character" w:customStyle="1" w:styleId="ListLabel33">
    <w:name w:val="ListLabel 33"/>
    <w:qFormat/>
    <w:rsid w:val="0035329B"/>
    <w:rPr>
      <w:rFonts w:cs="Wingdings"/>
      <w:sz w:val="20"/>
    </w:rPr>
  </w:style>
  <w:style w:type="character" w:customStyle="1" w:styleId="ListLabel34">
    <w:name w:val="ListLabel 34"/>
    <w:qFormat/>
    <w:rsid w:val="0035329B"/>
    <w:rPr>
      <w:rFonts w:cs="Wingdings"/>
      <w:sz w:val="20"/>
    </w:rPr>
  </w:style>
  <w:style w:type="character" w:customStyle="1" w:styleId="ListLabel35">
    <w:name w:val="ListLabel 35"/>
    <w:qFormat/>
    <w:rsid w:val="0035329B"/>
    <w:rPr>
      <w:rFonts w:cs="Wingdings"/>
      <w:sz w:val="20"/>
    </w:rPr>
  </w:style>
  <w:style w:type="character" w:customStyle="1" w:styleId="ListLabel36">
    <w:name w:val="ListLabel 36"/>
    <w:qFormat/>
    <w:rsid w:val="0035329B"/>
    <w:rPr>
      <w:rFonts w:cs="Wingdings"/>
      <w:sz w:val="20"/>
    </w:rPr>
  </w:style>
  <w:style w:type="character" w:customStyle="1" w:styleId="ListLabel37">
    <w:name w:val="ListLabel 37"/>
    <w:qFormat/>
    <w:rsid w:val="0035329B"/>
    <w:rPr>
      <w:rFonts w:cs="Wingdings"/>
      <w:sz w:val="20"/>
    </w:rPr>
  </w:style>
  <w:style w:type="character" w:customStyle="1" w:styleId="ListLabel38">
    <w:name w:val="ListLabel 38"/>
    <w:qFormat/>
    <w:rsid w:val="0035329B"/>
    <w:rPr>
      <w:rFonts w:cs="Wingdings"/>
      <w:sz w:val="20"/>
    </w:rPr>
  </w:style>
  <w:style w:type="character" w:customStyle="1" w:styleId="ListLabel39">
    <w:name w:val="ListLabel 39"/>
    <w:qFormat/>
    <w:rsid w:val="0035329B"/>
    <w:rPr>
      <w:rFonts w:cs="Wingdings"/>
      <w:sz w:val="20"/>
    </w:rPr>
  </w:style>
  <w:style w:type="character" w:customStyle="1" w:styleId="a6">
    <w:name w:val="Маркеры списка"/>
    <w:qFormat/>
    <w:rsid w:val="0035329B"/>
    <w:rPr>
      <w:rFonts w:ascii="OpenSymbol" w:eastAsia="OpenSymbol" w:hAnsi="OpenSymbol" w:cs="OpenSymbol"/>
    </w:rPr>
  </w:style>
  <w:style w:type="character" w:customStyle="1" w:styleId="ListLabel40">
    <w:name w:val="ListLabel 40"/>
    <w:qFormat/>
    <w:rsid w:val="0035329B"/>
    <w:rPr>
      <w:rFonts w:ascii="REG" w:hAnsi="REG" w:cs="Symbol"/>
      <w:sz w:val="18"/>
    </w:rPr>
  </w:style>
  <w:style w:type="character" w:customStyle="1" w:styleId="ListLabel41">
    <w:name w:val="ListLabel 41"/>
    <w:qFormat/>
    <w:rsid w:val="0035329B"/>
    <w:rPr>
      <w:rFonts w:cs="Courier New"/>
      <w:sz w:val="20"/>
    </w:rPr>
  </w:style>
  <w:style w:type="character" w:customStyle="1" w:styleId="ListLabel42">
    <w:name w:val="ListLabel 42"/>
    <w:qFormat/>
    <w:rsid w:val="0035329B"/>
    <w:rPr>
      <w:rFonts w:cs="Wingdings"/>
      <w:sz w:val="20"/>
    </w:rPr>
  </w:style>
  <w:style w:type="character" w:customStyle="1" w:styleId="ListLabel43">
    <w:name w:val="ListLabel 43"/>
    <w:qFormat/>
    <w:rsid w:val="0035329B"/>
    <w:rPr>
      <w:rFonts w:cs="Wingdings"/>
      <w:sz w:val="20"/>
    </w:rPr>
  </w:style>
  <w:style w:type="character" w:customStyle="1" w:styleId="ListLabel44">
    <w:name w:val="ListLabel 44"/>
    <w:qFormat/>
    <w:rsid w:val="0035329B"/>
    <w:rPr>
      <w:rFonts w:cs="Wingdings"/>
      <w:sz w:val="20"/>
    </w:rPr>
  </w:style>
  <w:style w:type="character" w:customStyle="1" w:styleId="ListLabel45">
    <w:name w:val="ListLabel 45"/>
    <w:qFormat/>
    <w:rsid w:val="0035329B"/>
    <w:rPr>
      <w:rFonts w:cs="Wingdings"/>
      <w:sz w:val="20"/>
    </w:rPr>
  </w:style>
  <w:style w:type="character" w:customStyle="1" w:styleId="ListLabel46">
    <w:name w:val="ListLabel 46"/>
    <w:qFormat/>
    <w:rsid w:val="0035329B"/>
    <w:rPr>
      <w:rFonts w:cs="Wingdings"/>
      <w:sz w:val="20"/>
    </w:rPr>
  </w:style>
  <w:style w:type="character" w:customStyle="1" w:styleId="ListLabel47">
    <w:name w:val="ListLabel 47"/>
    <w:qFormat/>
    <w:rsid w:val="0035329B"/>
    <w:rPr>
      <w:rFonts w:cs="Wingdings"/>
      <w:sz w:val="20"/>
    </w:rPr>
  </w:style>
  <w:style w:type="character" w:customStyle="1" w:styleId="ListLabel48">
    <w:name w:val="ListLabel 48"/>
    <w:qFormat/>
    <w:rsid w:val="0035329B"/>
    <w:rPr>
      <w:rFonts w:cs="Wingdings"/>
      <w:sz w:val="20"/>
    </w:rPr>
  </w:style>
  <w:style w:type="character" w:customStyle="1" w:styleId="ListLabel49">
    <w:name w:val="ListLabel 49"/>
    <w:qFormat/>
    <w:rsid w:val="0035329B"/>
    <w:rPr>
      <w:rFonts w:ascii="REG" w:hAnsi="REG" w:cs="Symbol"/>
      <w:sz w:val="18"/>
    </w:rPr>
  </w:style>
  <w:style w:type="character" w:customStyle="1" w:styleId="ListLabel50">
    <w:name w:val="ListLabel 50"/>
    <w:qFormat/>
    <w:rsid w:val="0035329B"/>
    <w:rPr>
      <w:rFonts w:cs="Courier New"/>
      <w:sz w:val="20"/>
    </w:rPr>
  </w:style>
  <w:style w:type="character" w:customStyle="1" w:styleId="ListLabel51">
    <w:name w:val="ListLabel 51"/>
    <w:qFormat/>
    <w:rsid w:val="0035329B"/>
    <w:rPr>
      <w:rFonts w:cs="Wingdings"/>
      <w:sz w:val="20"/>
    </w:rPr>
  </w:style>
  <w:style w:type="character" w:customStyle="1" w:styleId="ListLabel52">
    <w:name w:val="ListLabel 52"/>
    <w:qFormat/>
    <w:rsid w:val="0035329B"/>
    <w:rPr>
      <w:rFonts w:cs="Wingdings"/>
      <w:sz w:val="20"/>
    </w:rPr>
  </w:style>
  <w:style w:type="character" w:customStyle="1" w:styleId="ListLabel53">
    <w:name w:val="ListLabel 53"/>
    <w:qFormat/>
    <w:rsid w:val="0035329B"/>
    <w:rPr>
      <w:rFonts w:cs="Wingdings"/>
      <w:sz w:val="20"/>
    </w:rPr>
  </w:style>
  <w:style w:type="character" w:customStyle="1" w:styleId="ListLabel54">
    <w:name w:val="ListLabel 54"/>
    <w:qFormat/>
    <w:rsid w:val="0035329B"/>
    <w:rPr>
      <w:rFonts w:cs="Wingdings"/>
      <w:sz w:val="20"/>
    </w:rPr>
  </w:style>
  <w:style w:type="character" w:customStyle="1" w:styleId="ListLabel55">
    <w:name w:val="ListLabel 55"/>
    <w:qFormat/>
    <w:rsid w:val="0035329B"/>
    <w:rPr>
      <w:rFonts w:cs="Wingdings"/>
      <w:sz w:val="20"/>
    </w:rPr>
  </w:style>
  <w:style w:type="character" w:customStyle="1" w:styleId="ListLabel56">
    <w:name w:val="ListLabel 56"/>
    <w:qFormat/>
    <w:rsid w:val="0035329B"/>
    <w:rPr>
      <w:rFonts w:cs="Wingdings"/>
      <w:sz w:val="20"/>
    </w:rPr>
  </w:style>
  <w:style w:type="character" w:customStyle="1" w:styleId="ListLabel57">
    <w:name w:val="ListLabel 57"/>
    <w:qFormat/>
    <w:rsid w:val="0035329B"/>
    <w:rPr>
      <w:rFonts w:cs="Wingdings"/>
      <w:sz w:val="20"/>
    </w:rPr>
  </w:style>
  <w:style w:type="character" w:customStyle="1" w:styleId="ListLabel58">
    <w:name w:val="ListLabel 58"/>
    <w:qFormat/>
    <w:rsid w:val="0035329B"/>
    <w:rPr>
      <w:rFonts w:ascii="REG" w:hAnsi="REG" w:cs="Symbol"/>
      <w:sz w:val="18"/>
    </w:rPr>
  </w:style>
  <w:style w:type="character" w:customStyle="1" w:styleId="ListLabel59">
    <w:name w:val="ListLabel 59"/>
    <w:qFormat/>
    <w:rsid w:val="0035329B"/>
    <w:rPr>
      <w:rFonts w:cs="Courier New"/>
      <w:sz w:val="20"/>
    </w:rPr>
  </w:style>
  <w:style w:type="character" w:customStyle="1" w:styleId="ListLabel60">
    <w:name w:val="ListLabel 60"/>
    <w:qFormat/>
    <w:rsid w:val="0035329B"/>
    <w:rPr>
      <w:rFonts w:cs="Wingdings"/>
      <w:sz w:val="20"/>
    </w:rPr>
  </w:style>
  <w:style w:type="character" w:customStyle="1" w:styleId="ListLabel61">
    <w:name w:val="ListLabel 61"/>
    <w:qFormat/>
    <w:rsid w:val="0035329B"/>
    <w:rPr>
      <w:rFonts w:cs="Wingdings"/>
      <w:sz w:val="20"/>
    </w:rPr>
  </w:style>
  <w:style w:type="character" w:customStyle="1" w:styleId="ListLabel62">
    <w:name w:val="ListLabel 62"/>
    <w:qFormat/>
    <w:rsid w:val="0035329B"/>
    <w:rPr>
      <w:rFonts w:cs="Wingdings"/>
      <w:sz w:val="20"/>
    </w:rPr>
  </w:style>
  <w:style w:type="character" w:customStyle="1" w:styleId="ListLabel63">
    <w:name w:val="ListLabel 63"/>
    <w:qFormat/>
    <w:rsid w:val="0035329B"/>
    <w:rPr>
      <w:rFonts w:cs="Wingdings"/>
      <w:sz w:val="20"/>
    </w:rPr>
  </w:style>
  <w:style w:type="character" w:customStyle="1" w:styleId="ListLabel64">
    <w:name w:val="ListLabel 64"/>
    <w:qFormat/>
    <w:rsid w:val="0035329B"/>
    <w:rPr>
      <w:rFonts w:cs="Wingdings"/>
      <w:sz w:val="20"/>
    </w:rPr>
  </w:style>
  <w:style w:type="character" w:customStyle="1" w:styleId="ListLabel65">
    <w:name w:val="ListLabel 65"/>
    <w:qFormat/>
    <w:rsid w:val="0035329B"/>
    <w:rPr>
      <w:rFonts w:cs="Wingdings"/>
      <w:sz w:val="20"/>
    </w:rPr>
  </w:style>
  <w:style w:type="character" w:customStyle="1" w:styleId="ListLabel66">
    <w:name w:val="ListLabel 66"/>
    <w:qFormat/>
    <w:rsid w:val="0035329B"/>
    <w:rPr>
      <w:rFonts w:cs="Wingdings"/>
      <w:sz w:val="20"/>
    </w:rPr>
  </w:style>
  <w:style w:type="character" w:customStyle="1" w:styleId="ListLabel67">
    <w:name w:val="ListLabel 67"/>
    <w:qFormat/>
    <w:rsid w:val="0035329B"/>
    <w:rPr>
      <w:rFonts w:ascii="REG" w:hAnsi="REG" w:cs="Symbol"/>
      <w:sz w:val="18"/>
    </w:rPr>
  </w:style>
  <w:style w:type="character" w:customStyle="1" w:styleId="ListLabel68">
    <w:name w:val="ListLabel 68"/>
    <w:qFormat/>
    <w:rsid w:val="0035329B"/>
    <w:rPr>
      <w:rFonts w:cs="Courier New"/>
      <w:sz w:val="20"/>
    </w:rPr>
  </w:style>
  <w:style w:type="character" w:customStyle="1" w:styleId="ListLabel69">
    <w:name w:val="ListLabel 69"/>
    <w:qFormat/>
    <w:rsid w:val="0035329B"/>
    <w:rPr>
      <w:rFonts w:cs="Wingdings"/>
      <w:sz w:val="20"/>
    </w:rPr>
  </w:style>
  <w:style w:type="character" w:customStyle="1" w:styleId="ListLabel70">
    <w:name w:val="ListLabel 70"/>
    <w:qFormat/>
    <w:rsid w:val="0035329B"/>
    <w:rPr>
      <w:rFonts w:cs="Wingdings"/>
      <w:sz w:val="20"/>
    </w:rPr>
  </w:style>
  <w:style w:type="character" w:customStyle="1" w:styleId="ListLabel71">
    <w:name w:val="ListLabel 71"/>
    <w:qFormat/>
    <w:rsid w:val="0035329B"/>
    <w:rPr>
      <w:rFonts w:cs="Wingdings"/>
      <w:sz w:val="20"/>
    </w:rPr>
  </w:style>
  <w:style w:type="character" w:customStyle="1" w:styleId="ListLabel72">
    <w:name w:val="ListLabel 72"/>
    <w:qFormat/>
    <w:rsid w:val="0035329B"/>
    <w:rPr>
      <w:rFonts w:cs="Wingdings"/>
      <w:sz w:val="20"/>
    </w:rPr>
  </w:style>
  <w:style w:type="character" w:customStyle="1" w:styleId="ListLabel73">
    <w:name w:val="ListLabel 73"/>
    <w:qFormat/>
    <w:rsid w:val="0035329B"/>
    <w:rPr>
      <w:rFonts w:cs="Wingdings"/>
      <w:sz w:val="20"/>
    </w:rPr>
  </w:style>
  <w:style w:type="character" w:customStyle="1" w:styleId="ListLabel74">
    <w:name w:val="ListLabel 74"/>
    <w:qFormat/>
    <w:rsid w:val="0035329B"/>
    <w:rPr>
      <w:rFonts w:cs="Wingdings"/>
      <w:sz w:val="20"/>
    </w:rPr>
  </w:style>
  <w:style w:type="character" w:customStyle="1" w:styleId="ListLabel75">
    <w:name w:val="ListLabel 75"/>
    <w:qFormat/>
    <w:rsid w:val="0035329B"/>
    <w:rPr>
      <w:rFonts w:cs="Wingdings"/>
      <w:sz w:val="20"/>
    </w:rPr>
  </w:style>
  <w:style w:type="character" w:customStyle="1" w:styleId="a7">
    <w:name w:val="Выделение жирным"/>
    <w:qFormat/>
    <w:rsid w:val="0035329B"/>
    <w:rPr>
      <w:b/>
      <w:bCs/>
    </w:rPr>
  </w:style>
  <w:style w:type="character" w:customStyle="1" w:styleId="10">
    <w:name w:val="Выделение1"/>
    <w:qFormat/>
    <w:rsid w:val="0035329B"/>
    <w:rPr>
      <w:i/>
      <w:iCs/>
    </w:rPr>
  </w:style>
  <w:style w:type="character" w:customStyle="1" w:styleId="a8">
    <w:name w:val="Символ сноски"/>
    <w:qFormat/>
    <w:rsid w:val="0035329B"/>
  </w:style>
  <w:style w:type="character" w:customStyle="1" w:styleId="a9">
    <w:name w:val="Привязка сноски"/>
    <w:qFormat/>
    <w:rsid w:val="0035329B"/>
    <w:rPr>
      <w:vertAlign w:val="superscript"/>
    </w:rPr>
  </w:style>
  <w:style w:type="character" w:customStyle="1" w:styleId="ListLabel76">
    <w:name w:val="ListLabel 76"/>
    <w:qFormat/>
    <w:rsid w:val="0035329B"/>
    <w:rPr>
      <w:rFonts w:ascii="REG" w:hAnsi="REG" w:cs="Symbol"/>
      <w:sz w:val="18"/>
    </w:rPr>
  </w:style>
  <w:style w:type="character" w:customStyle="1" w:styleId="ListLabel77">
    <w:name w:val="ListLabel 77"/>
    <w:qFormat/>
    <w:rsid w:val="0035329B"/>
    <w:rPr>
      <w:rFonts w:cs="Courier New"/>
      <w:sz w:val="20"/>
    </w:rPr>
  </w:style>
  <w:style w:type="character" w:customStyle="1" w:styleId="ListLabel78">
    <w:name w:val="ListLabel 78"/>
    <w:qFormat/>
    <w:rsid w:val="0035329B"/>
    <w:rPr>
      <w:rFonts w:cs="Wingdings"/>
      <w:sz w:val="20"/>
    </w:rPr>
  </w:style>
  <w:style w:type="character" w:customStyle="1" w:styleId="ListLabel79">
    <w:name w:val="ListLabel 79"/>
    <w:qFormat/>
    <w:rsid w:val="0035329B"/>
    <w:rPr>
      <w:rFonts w:cs="Wingdings"/>
      <w:sz w:val="20"/>
    </w:rPr>
  </w:style>
  <w:style w:type="character" w:customStyle="1" w:styleId="ListLabel80">
    <w:name w:val="ListLabel 80"/>
    <w:qFormat/>
    <w:rsid w:val="0035329B"/>
    <w:rPr>
      <w:rFonts w:cs="Wingdings"/>
      <w:sz w:val="20"/>
    </w:rPr>
  </w:style>
  <w:style w:type="character" w:customStyle="1" w:styleId="ListLabel81">
    <w:name w:val="ListLabel 81"/>
    <w:qFormat/>
    <w:rsid w:val="0035329B"/>
    <w:rPr>
      <w:rFonts w:cs="Wingdings"/>
      <w:sz w:val="20"/>
    </w:rPr>
  </w:style>
  <w:style w:type="character" w:customStyle="1" w:styleId="ListLabel82">
    <w:name w:val="ListLabel 82"/>
    <w:qFormat/>
    <w:rsid w:val="0035329B"/>
    <w:rPr>
      <w:rFonts w:cs="Wingdings"/>
      <w:sz w:val="20"/>
    </w:rPr>
  </w:style>
  <w:style w:type="character" w:customStyle="1" w:styleId="ListLabel83">
    <w:name w:val="ListLabel 83"/>
    <w:qFormat/>
    <w:rsid w:val="0035329B"/>
    <w:rPr>
      <w:rFonts w:cs="Wingdings"/>
      <w:sz w:val="20"/>
    </w:rPr>
  </w:style>
  <w:style w:type="character" w:customStyle="1" w:styleId="ListLabel84">
    <w:name w:val="ListLabel 84"/>
    <w:qFormat/>
    <w:rsid w:val="0035329B"/>
    <w:rPr>
      <w:rFonts w:cs="Wingdings"/>
      <w:sz w:val="20"/>
    </w:rPr>
  </w:style>
  <w:style w:type="character" w:customStyle="1" w:styleId="aa">
    <w:name w:val="Текст выноски Знак"/>
    <w:basedOn w:val="a0"/>
    <w:uiPriority w:val="99"/>
    <w:semiHidden/>
    <w:qFormat/>
    <w:rsid w:val="0035329B"/>
    <w:rPr>
      <w:rFonts w:ascii="Tahoma" w:eastAsia="Calibri" w:hAnsi="Tahoma" w:cs="Tahoma"/>
      <w:color w:val="00000A"/>
      <w:sz w:val="16"/>
      <w:szCs w:val="16"/>
      <w:lang w:eastAsia="en-US"/>
    </w:rPr>
  </w:style>
  <w:style w:type="character" w:customStyle="1" w:styleId="ListLabel85">
    <w:name w:val="ListLabel 85"/>
    <w:qFormat/>
    <w:rsid w:val="0035329B"/>
    <w:rPr>
      <w:rFonts w:ascii="REG" w:hAnsi="REG" w:cs="Symbol"/>
      <w:sz w:val="18"/>
    </w:rPr>
  </w:style>
  <w:style w:type="character" w:customStyle="1" w:styleId="ListLabel86">
    <w:name w:val="ListLabel 86"/>
    <w:qFormat/>
    <w:rsid w:val="0035329B"/>
    <w:rPr>
      <w:rFonts w:cs="Courier New"/>
      <w:sz w:val="20"/>
    </w:rPr>
  </w:style>
  <w:style w:type="character" w:customStyle="1" w:styleId="ListLabel87">
    <w:name w:val="ListLabel 87"/>
    <w:qFormat/>
    <w:rsid w:val="0035329B"/>
    <w:rPr>
      <w:rFonts w:cs="Wingdings"/>
      <w:sz w:val="20"/>
    </w:rPr>
  </w:style>
  <w:style w:type="character" w:customStyle="1" w:styleId="ListLabel88">
    <w:name w:val="ListLabel 88"/>
    <w:qFormat/>
    <w:rsid w:val="0035329B"/>
    <w:rPr>
      <w:rFonts w:cs="Wingdings"/>
      <w:sz w:val="20"/>
    </w:rPr>
  </w:style>
  <w:style w:type="character" w:customStyle="1" w:styleId="ListLabel89">
    <w:name w:val="ListLabel 89"/>
    <w:qFormat/>
    <w:rsid w:val="0035329B"/>
    <w:rPr>
      <w:rFonts w:cs="Wingdings"/>
      <w:sz w:val="20"/>
    </w:rPr>
  </w:style>
  <w:style w:type="character" w:customStyle="1" w:styleId="ListLabel90">
    <w:name w:val="ListLabel 90"/>
    <w:qFormat/>
    <w:rsid w:val="0035329B"/>
    <w:rPr>
      <w:rFonts w:cs="Wingdings"/>
      <w:sz w:val="20"/>
    </w:rPr>
  </w:style>
  <w:style w:type="character" w:customStyle="1" w:styleId="ListLabel91">
    <w:name w:val="ListLabel 91"/>
    <w:qFormat/>
    <w:rsid w:val="0035329B"/>
    <w:rPr>
      <w:rFonts w:cs="Wingdings"/>
      <w:sz w:val="20"/>
    </w:rPr>
  </w:style>
  <w:style w:type="character" w:customStyle="1" w:styleId="ListLabel92">
    <w:name w:val="ListLabel 92"/>
    <w:qFormat/>
    <w:rsid w:val="0035329B"/>
    <w:rPr>
      <w:rFonts w:cs="Wingdings"/>
      <w:sz w:val="20"/>
    </w:rPr>
  </w:style>
  <w:style w:type="character" w:customStyle="1" w:styleId="ListLabel93">
    <w:name w:val="ListLabel 93"/>
    <w:qFormat/>
    <w:rsid w:val="0035329B"/>
    <w:rPr>
      <w:rFonts w:cs="Wingdings"/>
      <w:sz w:val="20"/>
    </w:rPr>
  </w:style>
  <w:style w:type="character" w:customStyle="1" w:styleId="ListLabel94">
    <w:name w:val="ListLabel 94"/>
    <w:qFormat/>
    <w:rsid w:val="0035329B"/>
    <w:rPr>
      <w:rFonts w:ascii="REG" w:hAnsi="REG" w:cs="Symbol"/>
      <w:sz w:val="18"/>
    </w:rPr>
  </w:style>
  <w:style w:type="character" w:customStyle="1" w:styleId="ListLabel95">
    <w:name w:val="ListLabel 95"/>
    <w:qFormat/>
    <w:rsid w:val="0035329B"/>
    <w:rPr>
      <w:rFonts w:cs="Courier New"/>
      <w:sz w:val="20"/>
    </w:rPr>
  </w:style>
  <w:style w:type="character" w:customStyle="1" w:styleId="ListLabel96">
    <w:name w:val="ListLabel 96"/>
    <w:qFormat/>
    <w:rsid w:val="0035329B"/>
    <w:rPr>
      <w:rFonts w:cs="Wingdings"/>
      <w:sz w:val="20"/>
    </w:rPr>
  </w:style>
  <w:style w:type="character" w:customStyle="1" w:styleId="ListLabel97">
    <w:name w:val="ListLabel 97"/>
    <w:qFormat/>
    <w:rsid w:val="0035329B"/>
    <w:rPr>
      <w:rFonts w:cs="Wingdings"/>
      <w:sz w:val="20"/>
    </w:rPr>
  </w:style>
  <w:style w:type="character" w:customStyle="1" w:styleId="ListLabel98">
    <w:name w:val="ListLabel 98"/>
    <w:qFormat/>
    <w:rsid w:val="0035329B"/>
    <w:rPr>
      <w:rFonts w:cs="Wingdings"/>
      <w:sz w:val="20"/>
    </w:rPr>
  </w:style>
  <w:style w:type="character" w:customStyle="1" w:styleId="ListLabel99">
    <w:name w:val="ListLabel 99"/>
    <w:qFormat/>
    <w:rsid w:val="0035329B"/>
    <w:rPr>
      <w:rFonts w:cs="Wingdings"/>
      <w:sz w:val="20"/>
    </w:rPr>
  </w:style>
  <w:style w:type="character" w:customStyle="1" w:styleId="ListLabel100">
    <w:name w:val="ListLabel 100"/>
    <w:qFormat/>
    <w:rsid w:val="0035329B"/>
    <w:rPr>
      <w:rFonts w:cs="Wingdings"/>
      <w:sz w:val="20"/>
    </w:rPr>
  </w:style>
  <w:style w:type="character" w:customStyle="1" w:styleId="ListLabel101">
    <w:name w:val="ListLabel 101"/>
    <w:qFormat/>
    <w:rsid w:val="0035329B"/>
    <w:rPr>
      <w:rFonts w:cs="Wingdings"/>
      <w:sz w:val="20"/>
    </w:rPr>
  </w:style>
  <w:style w:type="character" w:customStyle="1" w:styleId="ListLabel102">
    <w:name w:val="ListLabel 102"/>
    <w:qFormat/>
    <w:rsid w:val="0035329B"/>
    <w:rPr>
      <w:rFonts w:cs="Wingdings"/>
      <w:sz w:val="20"/>
    </w:rPr>
  </w:style>
  <w:style w:type="character" w:customStyle="1" w:styleId="ListLabel103">
    <w:name w:val="ListLabel 103"/>
    <w:qFormat/>
    <w:rsid w:val="0035329B"/>
    <w:rPr>
      <w:rFonts w:ascii="REG" w:hAnsi="REG" w:cs="Symbol"/>
      <w:sz w:val="18"/>
    </w:rPr>
  </w:style>
  <w:style w:type="character" w:customStyle="1" w:styleId="ListLabel104">
    <w:name w:val="ListLabel 104"/>
    <w:qFormat/>
    <w:rsid w:val="0035329B"/>
    <w:rPr>
      <w:rFonts w:cs="Courier New"/>
      <w:sz w:val="20"/>
    </w:rPr>
  </w:style>
  <w:style w:type="character" w:customStyle="1" w:styleId="ListLabel105">
    <w:name w:val="ListLabel 105"/>
    <w:qFormat/>
    <w:rsid w:val="0035329B"/>
    <w:rPr>
      <w:rFonts w:cs="Wingdings"/>
      <w:sz w:val="20"/>
    </w:rPr>
  </w:style>
  <w:style w:type="character" w:customStyle="1" w:styleId="ListLabel106">
    <w:name w:val="ListLabel 106"/>
    <w:qFormat/>
    <w:rsid w:val="0035329B"/>
    <w:rPr>
      <w:rFonts w:cs="Wingdings"/>
      <w:sz w:val="20"/>
    </w:rPr>
  </w:style>
  <w:style w:type="character" w:customStyle="1" w:styleId="ListLabel107">
    <w:name w:val="ListLabel 107"/>
    <w:qFormat/>
    <w:rsid w:val="0035329B"/>
    <w:rPr>
      <w:rFonts w:cs="Wingdings"/>
      <w:sz w:val="20"/>
    </w:rPr>
  </w:style>
  <w:style w:type="character" w:customStyle="1" w:styleId="ListLabel108">
    <w:name w:val="ListLabel 108"/>
    <w:qFormat/>
    <w:rsid w:val="0035329B"/>
    <w:rPr>
      <w:rFonts w:cs="Wingdings"/>
      <w:sz w:val="20"/>
    </w:rPr>
  </w:style>
  <w:style w:type="character" w:customStyle="1" w:styleId="ListLabel109">
    <w:name w:val="ListLabel 109"/>
    <w:qFormat/>
    <w:rsid w:val="0035329B"/>
    <w:rPr>
      <w:rFonts w:cs="Wingdings"/>
      <w:sz w:val="20"/>
    </w:rPr>
  </w:style>
  <w:style w:type="character" w:customStyle="1" w:styleId="ListLabel110">
    <w:name w:val="ListLabel 110"/>
    <w:qFormat/>
    <w:rsid w:val="0035329B"/>
    <w:rPr>
      <w:rFonts w:cs="Wingdings"/>
      <w:sz w:val="20"/>
    </w:rPr>
  </w:style>
  <w:style w:type="character" w:customStyle="1" w:styleId="ListLabel111">
    <w:name w:val="ListLabel 111"/>
    <w:qFormat/>
    <w:rsid w:val="0035329B"/>
    <w:rPr>
      <w:rFonts w:cs="Wingdings"/>
      <w:sz w:val="20"/>
    </w:rPr>
  </w:style>
  <w:style w:type="character" w:customStyle="1" w:styleId="ListLabel112">
    <w:name w:val="ListLabel 112"/>
    <w:qFormat/>
    <w:rsid w:val="0035329B"/>
    <w:rPr>
      <w:rFonts w:ascii="REG" w:hAnsi="REG" w:cs="Symbol"/>
      <w:sz w:val="18"/>
    </w:rPr>
  </w:style>
  <w:style w:type="character" w:customStyle="1" w:styleId="ListLabel113">
    <w:name w:val="ListLabel 113"/>
    <w:qFormat/>
    <w:rsid w:val="0035329B"/>
    <w:rPr>
      <w:rFonts w:cs="Courier New"/>
      <w:sz w:val="20"/>
    </w:rPr>
  </w:style>
  <w:style w:type="character" w:customStyle="1" w:styleId="ListLabel114">
    <w:name w:val="ListLabel 114"/>
    <w:qFormat/>
    <w:rsid w:val="0035329B"/>
    <w:rPr>
      <w:rFonts w:cs="Wingdings"/>
      <w:sz w:val="20"/>
    </w:rPr>
  </w:style>
  <w:style w:type="character" w:customStyle="1" w:styleId="ListLabel115">
    <w:name w:val="ListLabel 115"/>
    <w:qFormat/>
    <w:rsid w:val="0035329B"/>
    <w:rPr>
      <w:rFonts w:cs="Wingdings"/>
      <w:sz w:val="20"/>
    </w:rPr>
  </w:style>
  <w:style w:type="character" w:customStyle="1" w:styleId="ListLabel116">
    <w:name w:val="ListLabel 116"/>
    <w:qFormat/>
    <w:rsid w:val="0035329B"/>
    <w:rPr>
      <w:rFonts w:cs="Wingdings"/>
      <w:sz w:val="20"/>
    </w:rPr>
  </w:style>
  <w:style w:type="character" w:customStyle="1" w:styleId="ListLabel117">
    <w:name w:val="ListLabel 117"/>
    <w:qFormat/>
    <w:rsid w:val="0035329B"/>
    <w:rPr>
      <w:rFonts w:cs="Wingdings"/>
      <w:sz w:val="20"/>
    </w:rPr>
  </w:style>
  <w:style w:type="character" w:customStyle="1" w:styleId="ListLabel118">
    <w:name w:val="ListLabel 118"/>
    <w:qFormat/>
    <w:rsid w:val="0035329B"/>
    <w:rPr>
      <w:rFonts w:cs="Wingdings"/>
      <w:sz w:val="20"/>
    </w:rPr>
  </w:style>
  <w:style w:type="character" w:customStyle="1" w:styleId="ListLabel119">
    <w:name w:val="ListLabel 119"/>
    <w:qFormat/>
    <w:rsid w:val="0035329B"/>
    <w:rPr>
      <w:rFonts w:cs="Wingdings"/>
      <w:sz w:val="20"/>
    </w:rPr>
  </w:style>
  <w:style w:type="character" w:customStyle="1" w:styleId="ListLabel120">
    <w:name w:val="ListLabel 120"/>
    <w:qFormat/>
    <w:rsid w:val="0035329B"/>
    <w:rPr>
      <w:rFonts w:cs="Wingdings"/>
      <w:sz w:val="20"/>
    </w:rPr>
  </w:style>
  <w:style w:type="paragraph" w:customStyle="1" w:styleId="a3">
    <w:name w:val="Заголовок"/>
    <w:basedOn w:val="a"/>
    <w:next w:val="ab"/>
    <w:qFormat/>
    <w:rsid w:val="0035329B"/>
    <w:pPr>
      <w:keepNext/>
      <w:spacing w:before="240" w:after="120"/>
    </w:pPr>
    <w:rPr>
      <w:rFonts w:ascii="Liberation Sans" w:eastAsia="Microsoft YaHei" w:hAnsi="Liberation Sans" w:cs="Arial"/>
      <w:sz w:val="28"/>
      <w:szCs w:val="28"/>
    </w:rPr>
  </w:style>
  <w:style w:type="paragraph" w:styleId="ab">
    <w:name w:val="Body Text"/>
    <w:basedOn w:val="a"/>
    <w:qFormat/>
    <w:rsid w:val="0035329B"/>
    <w:pPr>
      <w:spacing w:after="140" w:line="288" w:lineRule="auto"/>
    </w:pPr>
  </w:style>
  <w:style w:type="paragraph" w:styleId="ac">
    <w:name w:val="List"/>
    <w:basedOn w:val="ab"/>
    <w:qFormat/>
    <w:rsid w:val="0035329B"/>
    <w:rPr>
      <w:rFonts w:cs="Arial"/>
    </w:rPr>
  </w:style>
  <w:style w:type="paragraph" w:customStyle="1" w:styleId="Caption">
    <w:name w:val="Caption"/>
    <w:basedOn w:val="a"/>
    <w:qFormat/>
    <w:rsid w:val="0035329B"/>
    <w:pPr>
      <w:suppressLineNumbers/>
      <w:spacing w:before="120" w:after="120"/>
    </w:pPr>
    <w:rPr>
      <w:rFonts w:cs="Arial"/>
      <w:i/>
      <w:iCs/>
      <w:sz w:val="24"/>
      <w:szCs w:val="24"/>
    </w:rPr>
  </w:style>
  <w:style w:type="paragraph" w:styleId="ad">
    <w:name w:val="index heading"/>
    <w:basedOn w:val="a"/>
    <w:qFormat/>
    <w:rsid w:val="0035329B"/>
    <w:pPr>
      <w:suppressLineNumbers/>
    </w:pPr>
    <w:rPr>
      <w:rFonts w:cs="Arial"/>
    </w:rPr>
  </w:style>
  <w:style w:type="paragraph" w:styleId="ae">
    <w:name w:val="Balloon Text"/>
    <w:basedOn w:val="a"/>
    <w:uiPriority w:val="99"/>
    <w:semiHidden/>
    <w:unhideWhenUsed/>
    <w:qFormat/>
    <w:rsid w:val="0035329B"/>
    <w:pPr>
      <w:spacing w:after="0" w:line="240" w:lineRule="auto"/>
    </w:pPr>
    <w:rPr>
      <w:rFonts w:ascii="Tahoma" w:hAnsi="Tahoma" w:cs="Tahoma"/>
      <w:sz w:val="16"/>
      <w:szCs w:val="16"/>
    </w:rPr>
  </w:style>
  <w:style w:type="paragraph" w:styleId="af">
    <w:name w:val="caption"/>
    <w:basedOn w:val="a"/>
    <w:qFormat/>
    <w:rsid w:val="0035329B"/>
    <w:pPr>
      <w:suppressLineNumbers/>
      <w:spacing w:before="120" w:after="120"/>
    </w:pPr>
    <w:rPr>
      <w:rFonts w:cs="Arial"/>
      <w:i/>
      <w:iCs/>
      <w:sz w:val="24"/>
      <w:szCs w:val="24"/>
    </w:rPr>
  </w:style>
  <w:style w:type="paragraph" w:styleId="11">
    <w:name w:val="index 1"/>
    <w:basedOn w:val="a"/>
    <w:uiPriority w:val="99"/>
    <w:semiHidden/>
    <w:unhideWhenUsed/>
    <w:qFormat/>
    <w:rsid w:val="0035329B"/>
  </w:style>
  <w:style w:type="paragraph" w:styleId="af0">
    <w:name w:val="footnote text"/>
    <w:basedOn w:val="a"/>
    <w:qFormat/>
    <w:rsid w:val="0035329B"/>
    <w:rPr>
      <w:rFonts w:ascii="Times New Roman" w:eastAsia="Arial Unicode MS" w:hAnsi="Times New Roman" w:cs="Times New Roman"/>
      <w:sz w:val="20"/>
      <w:szCs w:val="20"/>
      <w:lang w:val="en-US"/>
    </w:rPr>
  </w:style>
  <w:style w:type="paragraph" w:customStyle="1" w:styleId="110">
    <w:name w:val="Указатель11"/>
    <w:basedOn w:val="a"/>
    <w:qFormat/>
    <w:rsid w:val="0035329B"/>
    <w:pPr>
      <w:suppressLineNumbers/>
    </w:pPr>
    <w:rPr>
      <w:rFonts w:cs="Arial"/>
    </w:rPr>
  </w:style>
  <w:style w:type="paragraph" w:customStyle="1" w:styleId="111">
    <w:name w:val="Заголовок 11"/>
    <w:basedOn w:val="a"/>
    <w:uiPriority w:val="9"/>
    <w:qFormat/>
    <w:rsid w:val="00353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12">
    <w:name w:val="Указатель1"/>
    <w:basedOn w:val="a"/>
    <w:qFormat/>
    <w:rsid w:val="0035329B"/>
    <w:pPr>
      <w:suppressLineNumbers/>
    </w:pPr>
    <w:rPr>
      <w:rFonts w:cs="Arial"/>
    </w:rPr>
  </w:style>
  <w:style w:type="paragraph" w:customStyle="1" w:styleId="21">
    <w:name w:val="Заголовок 21"/>
    <w:basedOn w:val="a3"/>
    <w:qFormat/>
    <w:rsid w:val="0035329B"/>
    <w:pPr>
      <w:spacing w:before="200"/>
      <w:outlineLvl w:val="1"/>
    </w:pPr>
    <w:rPr>
      <w:rFonts w:ascii="Liberation Serif" w:eastAsia="Segoe UI" w:hAnsi="Liberation Serif" w:cs="Tahoma"/>
      <w:b/>
      <w:bCs/>
      <w:sz w:val="36"/>
      <w:szCs w:val="36"/>
    </w:rPr>
  </w:style>
  <w:style w:type="paragraph" w:customStyle="1" w:styleId="13">
    <w:name w:val="Название объекта1"/>
    <w:basedOn w:val="a"/>
    <w:qFormat/>
    <w:rsid w:val="0035329B"/>
    <w:pPr>
      <w:suppressLineNumbers/>
      <w:spacing w:before="120" w:after="120"/>
    </w:pPr>
    <w:rPr>
      <w:rFonts w:cs="Arial"/>
      <w:i/>
      <w:iCs/>
      <w:sz w:val="24"/>
      <w:szCs w:val="24"/>
    </w:rPr>
  </w:style>
  <w:style w:type="paragraph" w:styleId="af1">
    <w:name w:val="List Paragraph"/>
    <w:basedOn w:val="a"/>
    <w:qFormat/>
    <w:rsid w:val="0035329B"/>
    <w:pPr>
      <w:spacing w:after="200"/>
      <w:ind w:left="720"/>
      <w:contextualSpacing/>
    </w:pPr>
  </w:style>
  <w:style w:type="paragraph" w:customStyle="1" w:styleId="p1">
    <w:name w:val="p1"/>
    <w:basedOn w:val="a"/>
    <w:qFormat/>
    <w:rsid w:val="0035329B"/>
    <w:pPr>
      <w:spacing w:after="0" w:line="240" w:lineRule="auto"/>
    </w:pPr>
    <w:rPr>
      <w:rFonts w:ascii=".AppleSystemUIFont" w:eastAsiaTheme="minorEastAsia" w:hAnsi=".AppleSystemUIFont" w:cs="Times New Roman"/>
      <w:sz w:val="26"/>
      <w:szCs w:val="26"/>
      <w:lang w:eastAsia="ru-RU"/>
    </w:rPr>
  </w:style>
  <w:style w:type="paragraph" w:customStyle="1" w:styleId="li1">
    <w:name w:val="li1"/>
    <w:basedOn w:val="a"/>
    <w:qFormat/>
    <w:rsid w:val="0035329B"/>
    <w:pPr>
      <w:spacing w:after="0" w:line="240" w:lineRule="auto"/>
    </w:pPr>
    <w:rPr>
      <w:rFonts w:ascii=".AppleSystemUIFont" w:eastAsiaTheme="minorEastAsia" w:hAnsi=".AppleSystemUIFont" w:cs="Times New Roman"/>
      <w:sz w:val="26"/>
      <w:szCs w:val="26"/>
      <w:lang w:eastAsia="ru-RU"/>
    </w:rPr>
  </w:style>
  <w:style w:type="paragraph" w:customStyle="1" w:styleId="af2">
    <w:name w:val="Содержимое врезки"/>
    <w:basedOn w:val="a"/>
    <w:qFormat/>
    <w:rsid w:val="0035329B"/>
  </w:style>
  <w:style w:type="paragraph" w:customStyle="1" w:styleId="af3">
    <w:name w:val="Текстовый блок"/>
    <w:qFormat/>
    <w:rsid w:val="0035329B"/>
    <w:rPr>
      <w:rFonts w:ascii="Helvetica" w:eastAsia="Arial Unicode MS" w:hAnsi="Helvetica" w:cs="Arial Unicode MS"/>
      <w:color w:val="000000"/>
      <w:sz w:val="22"/>
      <w:lang w:eastAsia="ru-RU" w:bidi="ar-SA"/>
    </w:rPr>
  </w:style>
  <w:style w:type="paragraph" w:customStyle="1" w:styleId="af4">
    <w:name w:val="По умолчанию"/>
    <w:qFormat/>
    <w:rsid w:val="0035329B"/>
    <w:rPr>
      <w:rFonts w:ascii="Helvetica" w:eastAsia="Helvetica" w:hAnsi="Helvetica" w:cs="Helvetica"/>
      <w:color w:val="000000"/>
      <w:sz w:val="22"/>
      <w:lang w:eastAsia="ru-RU" w:bidi="ar-SA"/>
    </w:rPr>
  </w:style>
  <w:style w:type="paragraph" w:customStyle="1" w:styleId="af5">
    <w:name w:val="Текст в заданном формате"/>
    <w:basedOn w:val="a"/>
    <w:qFormat/>
    <w:rsid w:val="0035329B"/>
    <w:pPr>
      <w:spacing w:after="0"/>
    </w:pPr>
    <w:rPr>
      <w:rFonts w:ascii="Liberation Mono" w:eastAsia="Liberation Mono" w:hAnsi="Liberation Mono" w:cs="Liberation Mono"/>
      <w:sz w:val="20"/>
      <w:szCs w:val="20"/>
    </w:rPr>
  </w:style>
  <w:style w:type="paragraph" w:customStyle="1" w:styleId="14">
    <w:name w:val="Текст сноски1"/>
    <w:basedOn w:val="a"/>
    <w:qFormat/>
    <w:rsid w:val="0035329B"/>
    <w:pPr>
      <w:suppressLineNumbers/>
      <w:ind w:left="339" w:hanging="339"/>
    </w:pPr>
    <w:rPr>
      <w:sz w:val="20"/>
      <w:szCs w:val="20"/>
    </w:rPr>
  </w:style>
  <w:style w:type="paragraph" w:customStyle="1" w:styleId="Textbody">
    <w:name w:val="Text body"/>
    <w:uiPriority w:val="7"/>
    <w:qFormat/>
    <w:rsid w:val="0035329B"/>
    <w:pPr>
      <w:widowControl w:val="0"/>
      <w:spacing w:after="140" w:line="276" w:lineRule="auto"/>
    </w:pPr>
    <w:rPr>
      <w:rFonts w:ascii="Calibri" w:eastAsia="Calibri" w:hAnsi="Calibri"/>
      <w:color w:val="00000A"/>
      <w:sz w:val="22"/>
    </w:rPr>
  </w:style>
  <w:style w:type="paragraph" w:customStyle="1" w:styleId="Standard">
    <w:name w:val="Standard"/>
    <w:uiPriority w:val="6"/>
    <w:qFormat/>
    <w:rsid w:val="0035329B"/>
    <w:pPr>
      <w:suppressAutoHyphens/>
      <w:textAlignment w:val="baseline"/>
    </w:pPr>
    <w:rPr>
      <w:rFonts w:ascii="Liberation Serif" w:eastAsia="NSimSun" w:hAnsi="Liberation Serif" w:cs="Arial"/>
      <w:color w:val="00000A"/>
      <w:kern w:val="2"/>
      <w:sz w:val="24"/>
      <w:szCs w:val="24"/>
    </w:rPr>
  </w:style>
  <w:style w:type="paragraph" w:customStyle="1" w:styleId="15">
    <w:name w:val="Абзац списка1"/>
    <w:basedOn w:val="a"/>
    <w:qFormat/>
    <w:rsid w:val="0035329B"/>
    <w:pPr>
      <w:spacing w:after="200"/>
      <w:ind w:left="720"/>
      <w:contextualSpacing/>
    </w:pPr>
    <w:rPr>
      <w:rFonts w:eastAsia="Times New Roman" w:cs="Times New Roman"/>
    </w:rPr>
  </w:style>
  <w:style w:type="paragraph" w:customStyle="1" w:styleId="af6">
    <w:name w:val="Заголовок списка"/>
    <w:basedOn w:val="a"/>
    <w:qFormat/>
    <w:rsid w:val="00C01AB8"/>
  </w:style>
  <w:style w:type="paragraph" w:customStyle="1" w:styleId="af7">
    <w:name w:val="Содержимое списка"/>
    <w:basedOn w:val="a"/>
    <w:qFormat/>
    <w:rsid w:val="00C01AB8"/>
    <w:pPr>
      <w:ind w:left="56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yberleninka.ru/article/n/hudozhestvennyy-tekst-kak-obekt-ponimaniya" TargetMode="External"/><Relationship Id="rId13" Type="http://schemas.openxmlformats.org/officeDocument/2006/relationships/hyperlink" Target="https://avidreaders.ru/download/hold-my-hand-the-addictive-new.html?f=pdf" TargetMode="External"/><Relationship Id="rId18" Type="http://schemas.openxmlformats.org/officeDocument/2006/relationships/hyperlink" Target="https://www.d-pdf.com/book/2302/read" TargetMode="External"/><Relationship Id="rId3" Type="http://schemas.openxmlformats.org/officeDocument/2006/relationships/styles" Target="styles.xml"/><Relationship Id="rId21" Type="http://schemas.openxmlformats.org/officeDocument/2006/relationships/hyperlink" Target="mailto:sabrieemirveli@mail.ru" TargetMode="External"/><Relationship Id="rId7" Type="http://schemas.openxmlformats.org/officeDocument/2006/relationships/hyperlink" Target="https://viewer.rusneb.ru/ru/000200_000018_RU_NLR_bibl_444516?page=1&amp;rotate=0&amp;theme=white" TargetMode="External"/><Relationship Id="rId12" Type="http://schemas.openxmlformats.org/officeDocument/2006/relationships/hyperlink" Target="https://www.readingsanctuary.com/when-breath-becomes-air/" TargetMode="External"/><Relationship Id="rId17" Type="http://schemas.openxmlformats.org/officeDocument/2006/relationships/hyperlink" Target="https://cyberleninka.ru/article/n/meditsinskiy-diskurs-kak-tip-institutsionalnogo-diskursa" TargetMode="External"/><Relationship Id="rId2" Type="http://schemas.openxmlformats.org/officeDocument/2006/relationships/customXml" Target="../customXml/item2.xml"/><Relationship Id="rId16" Type="http://schemas.openxmlformats.org/officeDocument/2006/relationships/hyperlink" Target="https://cyberleninka.ru/article/n/spetsifika-organizatsii-i-kommunikativno-rechevaya-klassifikatsiya-meditsinskogo-angloyazychnogo-teksta" TargetMode="External"/><Relationship Id="rId20" Type="http://schemas.openxmlformats.org/officeDocument/2006/relationships/hyperlink" Target="https://avidreaders.ru/download/hold-my-hand-the-addictive-new.html?f=pdf" TargetMode="External"/><Relationship Id="rId1" Type="http://schemas.openxmlformats.org/officeDocument/2006/relationships/customXml" Target="../customXml/item1.xml"/><Relationship Id="rId6" Type="http://schemas.openxmlformats.org/officeDocument/2006/relationships/hyperlink" Target="https://www.ozon.ru/publisher/vysshaya-shkola-856313/" TargetMode="External"/><Relationship Id="rId11" Type="http://schemas.openxmlformats.org/officeDocument/2006/relationships/hyperlink" Target="https://www.d-pdf.com/book/2302/read" TargetMode="External"/><Relationship Id="rId5" Type="http://schemas.openxmlformats.org/officeDocument/2006/relationships/webSettings" Target="webSettings.xml"/><Relationship Id="rId15" Type="http://schemas.openxmlformats.org/officeDocument/2006/relationships/hyperlink" Target="https://cyberleninka.ru/article/n/hudozhestvennyy-tekst-kak-obekt-ponimaniya" TargetMode="External"/><Relationship Id="rId23" Type="http://schemas.openxmlformats.org/officeDocument/2006/relationships/theme" Target="theme/theme1.xml"/><Relationship Id="rId10" Type="http://schemas.openxmlformats.org/officeDocument/2006/relationships/hyperlink" Target="https://cyberleninka.ru/article/n/meditsinskiy-diskurs-kak-tip-institutsionalnogo-diskursa" TargetMode="External"/><Relationship Id="rId19" Type="http://schemas.openxmlformats.org/officeDocument/2006/relationships/hyperlink" Target="https://www.readingsanctuary.com/when-breath-becomes-air/" TargetMode="External"/><Relationship Id="rId4" Type="http://schemas.openxmlformats.org/officeDocument/2006/relationships/settings" Target="settings.xml"/><Relationship Id="rId9" Type="http://schemas.openxmlformats.org/officeDocument/2006/relationships/hyperlink" Target="https://cyberleninka.ru/article/n/spetsifika-organizatsii-i-kommunikativno-rechevaya-klassifikatsiya-meditsinskogo-angloyazychnogo-teksta" TargetMode="External"/><Relationship Id="rId14" Type="http://schemas.openxmlformats.org/officeDocument/2006/relationships/hyperlink" Target="https://viewer.rusneb.ru/ru/000200_000018_RU_NLR_bibl_444516?page=1&amp;rotate=0&amp;theme=whit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E7845-124E-4E99-9E7B-92F0FF9F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3810</Words>
  <Characters>21722</Characters>
  <Application>Microsoft Office Word</Application>
  <DocSecurity>0</DocSecurity>
  <Lines>181</Lines>
  <Paragraphs>50</Paragraphs>
  <ScaleCrop>false</ScaleCrop>
  <Company>SPecialiST RePack</Company>
  <LinksUpToDate>false</LinksUpToDate>
  <CharactersWithSpaces>25482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Димитраш</dc:creator>
  <cp:lastModifiedBy>Olesya</cp:lastModifiedBy>
  <cp:revision>2</cp:revision>
  <dcterms:created xsi:type="dcterms:W3CDTF">2021-11-03T05:13:00Z</dcterms:created>
  <dcterms:modified xsi:type="dcterms:W3CDTF">2021-11-03T05:13:00Z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1049-11.2.0.10078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